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3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3.2.1: The reference to Bill O’Reilly has changed to Tucker Carlson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3.2.1: The personal space and nonverbal language sections have been switched.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