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color w:val="b7448a"/>
        </w:rPr>
      </w:pPr>
      <w:bookmarkStart w:colFirst="0" w:colLast="0" w:name="_gkeg7746fjvd" w:id="0"/>
      <w:bookmarkEnd w:id="0"/>
      <w:r w:rsidDel="00000000" w:rsidR="00000000" w:rsidRPr="00000000">
        <w:rPr>
          <w:b w:val="1"/>
          <w:color w:val="b7448a"/>
          <w:rtl w:val="0"/>
        </w:rPr>
        <w:t xml:space="preserve">Chapter 1 Writing Assignment</w:t>
      </w:r>
    </w:p>
    <w:p w:rsidR="00000000" w:rsidDel="00000000" w:rsidP="00000000" w:rsidRDefault="00000000" w:rsidRPr="00000000" w14:paraId="00000002">
      <w:pPr>
        <w:ind w:left="720" w:firstLine="0"/>
        <w:rPr/>
      </w:pPr>
      <w:r w:rsidDel="00000000" w:rsidR="00000000" w:rsidRPr="00000000">
        <w:rPr>
          <w:rtl w:val="0"/>
        </w:rPr>
        <w:t xml:space="preserve">Complete the following questions to review your critical understanding of the concepts presented in the chapter. </w:t>
      </w:r>
    </w:p>
    <w:p w:rsidR="00000000" w:rsidDel="00000000" w:rsidP="00000000" w:rsidRDefault="00000000" w:rsidRPr="00000000" w14:paraId="00000003">
      <w:pPr>
        <w:pStyle w:val="Heading3"/>
        <w:rPr>
          <w:color w:val="854ea7"/>
        </w:rPr>
      </w:pPr>
      <w:bookmarkStart w:colFirst="0" w:colLast="0" w:name="_wzfqczj04ihh" w:id="1"/>
      <w:bookmarkEnd w:id="1"/>
      <w:r w:rsidDel="00000000" w:rsidR="00000000" w:rsidRPr="00000000">
        <w:rPr>
          <w:color w:val="854ea7"/>
          <w:rtl w:val="0"/>
        </w:rPr>
        <w:t xml:space="preserve">Know the Facts:</w:t>
      </w:r>
    </w:p>
    <w:p w:rsidR="00000000" w:rsidDel="00000000" w:rsidP="00000000" w:rsidRDefault="00000000" w:rsidRPr="00000000" w14:paraId="00000004">
      <w:pPr>
        <w:ind w:left="720" w:firstLine="0"/>
        <w:rPr/>
      </w:pPr>
      <w:r w:rsidDel="00000000" w:rsidR="00000000" w:rsidRPr="00000000">
        <w:rPr>
          <w:rtl w:val="0"/>
        </w:rPr>
        <w:t xml:space="preserve">Identify the key differences between the terms </w:t>
      </w:r>
      <w:r w:rsidDel="00000000" w:rsidR="00000000" w:rsidRPr="00000000">
        <w:rPr>
          <w:b w:val="1"/>
          <w:color w:val="f60f62"/>
          <w:rtl w:val="0"/>
        </w:rPr>
        <w:t xml:space="preserve">personal troubles</w:t>
      </w:r>
      <w:r w:rsidDel="00000000" w:rsidR="00000000" w:rsidRPr="00000000">
        <w:rPr>
          <w:color w:val="f60f62"/>
          <w:rtl w:val="0"/>
        </w:rPr>
        <w:t xml:space="preserve"> </w:t>
      </w:r>
      <w:r w:rsidDel="00000000" w:rsidR="00000000" w:rsidRPr="00000000">
        <w:rPr>
          <w:rtl w:val="0"/>
        </w:rPr>
        <w:t xml:space="preserve">and </w:t>
      </w:r>
      <w:r w:rsidDel="00000000" w:rsidR="00000000" w:rsidRPr="00000000">
        <w:rPr>
          <w:b w:val="1"/>
          <w:color w:val="f60f62"/>
          <w:rtl w:val="0"/>
        </w:rPr>
        <w:t xml:space="preserve">public issues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pStyle w:val="Heading3"/>
        <w:rPr>
          <w:color w:val="854ea7"/>
        </w:rPr>
      </w:pPr>
      <w:bookmarkStart w:colFirst="0" w:colLast="0" w:name="_e4jq5m43td3a" w:id="2"/>
      <w:bookmarkEnd w:id="2"/>
      <w:r w:rsidDel="00000000" w:rsidR="00000000" w:rsidRPr="00000000">
        <w:rPr>
          <w:color w:val="854ea7"/>
          <w:rtl w:val="0"/>
        </w:rPr>
        <w:t xml:space="preserve">Understand the Concepts:</w:t>
      </w:r>
    </w:p>
    <w:p w:rsidR="00000000" w:rsidDel="00000000" w:rsidP="00000000" w:rsidRDefault="00000000" w:rsidRPr="00000000" w14:paraId="00000006">
      <w:pPr>
        <w:ind w:left="720" w:firstLine="0"/>
        <w:rPr/>
      </w:pPr>
      <w:r w:rsidDel="00000000" w:rsidR="00000000" w:rsidRPr="00000000">
        <w:rPr>
          <w:rtl w:val="0"/>
        </w:rPr>
        <w:t xml:space="preserve">Explain how the sociological imagination is useful for individuals to better understand how society influences their individual choices and behaviors. </w:t>
      </w:r>
      <w:r w:rsidDel="00000000" w:rsidR="00000000" w:rsidRPr="00000000">
        <w:rPr>
          <w:rtl w:val="0"/>
        </w:rPr>
      </w:r>
    </w:p>
    <w:p w:rsidR="00000000" w:rsidDel="00000000" w:rsidP="00000000" w:rsidRDefault="00000000" w:rsidRPr="00000000" w14:paraId="00000007">
      <w:pPr>
        <w:pStyle w:val="Heading3"/>
        <w:rPr>
          <w:color w:val="854ea7"/>
        </w:rPr>
      </w:pPr>
      <w:bookmarkStart w:colFirst="0" w:colLast="0" w:name="_bss9hjue4vs5" w:id="3"/>
      <w:bookmarkEnd w:id="3"/>
      <w:r w:rsidDel="00000000" w:rsidR="00000000" w:rsidRPr="00000000">
        <w:rPr>
          <w:color w:val="854ea7"/>
          <w:rtl w:val="0"/>
        </w:rPr>
        <w:t xml:space="preserve">Apply What You Know:</w:t>
      </w:r>
    </w:p>
    <w:p w:rsidR="00000000" w:rsidDel="00000000" w:rsidP="00000000" w:rsidRDefault="00000000" w:rsidRPr="00000000" w14:paraId="00000008">
      <w:pPr>
        <w:ind w:left="720" w:firstLine="0"/>
        <w:rPr/>
      </w:pPr>
      <w:r w:rsidDel="00000000" w:rsidR="00000000" w:rsidRPr="00000000">
        <w:rPr>
          <w:rtl w:val="0"/>
        </w:rPr>
        <w:t xml:space="preserve">Think of a personal trouble you experience(d) in your life. Consider how the public issues are impacting you in this area. Based on your understanding of the sociological imagination, how can you apply the concept so that you can respond to the personal trouble in a different manner? </w:t>
      </w:r>
      <w:r w:rsidDel="00000000" w:rsidR="00000000" w:rsidRPr="00000000">
        <w:rPr>
          <w:rtl w:val="0"/>
        </w:rPr>
      </w:r>
    </w:p>
    <w:p w:rsidR="00000000" w:rsidDel="00000000" w:rsidP="00000000" w:rsidRDefault="00000000" w:rsidRPr="00000000" w14:paraId="00000009">
      <w:pPr>
        <w:pStyle w:val="Heading3"/>
        <w:rPr>
          <w:color w:val="854ea7"/>
        </w:rPr>
      </w:pPr>
      <w:bookmarkStart w:colFirst="0" w:colLast="0" w:name="_a2ulf0aggl2n" w:id="4"/>
      <w:bookmarkEnd w:id="4"/>
      <w:r w:rsidDel="00000000" w:rsidR="00000000" w:rsidRPr="00000000">
        <w:rPr>
          <w:color w:val="854ea7"/>
          <w:rtl w:val="0"/>
        </w:rPr>
        <w:t xml:space="preserve">Analyze It:</w:t>
      </w:r>
    </w:p>
    <w:p w:rsidR="00000000" w:rsidDel="00000000" w:rsidP="00000000" w:rsidRDefault="00000000" w:rsidRPr="00000000" w14:paraId="0000000A">
      <w:pPr>
        <w:ind w:left="720" w:firstLine="0"/>
        <w:rPr/>
      </w:pPr>
      <w:r w:rsidDel="00000000" w:rsidR="00000000" w:rsidRPr="00000000">
        <w:rPr>
          <w:rtl w:val="0"/>
        </w:rPr>
        <w:t xml:space="preserve">Tess is an incoming freshman whose family has struggled financially since her father lost his job at a factory and has been unable to find work. Her parents are supportive of her academic aspirations but have explained that she will need to cover much of her school expenses. Because she signed up for a full load of courses and is working a part-time job, Tess is feeling overwhelmed. </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rtl w:val="0"/>
        </w:rPr>
        <w:t xml:space="preserve">Using the sociological imagination, analyze the potential connections between her personal troubles and the public issues.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jc w:val="right"/>
      <w:rPr>
        <w:b w:val="1"/>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pStyle w:val="Heading2"/>
      <w:jc w:val="left"/>
      <w:rPr/>
    </w:pPr>
    <w:bookmarkStart w:colFirst="0" w:colLast="0" w:name="_ej6sa8hvjm3o" w:id="5"/>
    <w:bookmarkEnd w:id="5"/>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Style w:val="Heading2"/>
      <w:jc w:val="center"/>
      <w:rPr/>
    </w:pPr>
    <w:bookmarkStart w:colFirst="0" w:colLast="0" w:name="_fcqqjini998i" w:id="6"/>
    <w:bookmarkEnd w:id="6"/>
    <w:r w:rsidDel="00000000" w:rsidR="00000000" w:rsidRPr="00000000">
      <w:rPr>
        <w:b w:val="1"/>
        <w:color w:val="b7448a"/>
      </w:rPr>
      <w:drawing>
        <wp:inline distB="114300" distT="114300" distL="114300" distR="114300">
          <wp:extent cx="5486400" cy="1430062"/>
          <wp:effectExtent b="0" l="0" r="0" t="0"/>
          <wp:docPr id="3"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