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1e770c38ff6d4707" /><Relationship Type="http://schemas.openxmlformats.org/package/2006/relationships/metadata/core-properties" Target="package/services/metadata/core-properties/94afef1b49a54782a84c3e2db1de6178.psmdcp" Id="R86ddec6ffeac4aeb"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rFonts w:ascii="Helvetica Neue" w:hAnsi="Helvetica Neue" w:eastAsia="Helvetica Neue" w:cs="Helvetica Neue"/>
          <w:sz w:val="24"/>
          <w:szCs w:val="24"/>
        </w:rPr>
      </w:pPr>
      <w:bookmarkStart w:name="_g5zh8bgmfgi6" w:colFirst="0" w:colLast="0" w:id="0"/>
      <w:bookmarkEnd w:id="0"/>
      <w:r w:rsidRPr="00000000" w:rsidDel="00000000" w:rsidR="00000000">
        <w:rPr>
          <w:rFonts w:ascii="Helvetica Neue" w:hAnsi="Helvetica Neue" w:eastAsia="Helvetica Neue" w:cs="Helvetica Neue"/>
          <w:b w:val="1"/>
          <w:color w:val="b7448a"/>
          <w:rtl w:val="0"/>
        </w:rPr>
        <w:t xml:space="preserve">Chapter 10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0" w:firstLine="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03"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Affirmative Action:</w:t>
      </w:r>
      <w:r>
        <w:tab/>
      </w:r>
      <w:r w:rsidRPr="5107A01A" w:rsidR="5107A01A">
        <w:rPr>
          <w:rFonts w:ascii="Helvetica Neue" w:hAnsi="Helvetica Neue" w:eastAsia="Helvetica Neue" w:cs="Helvetica Neue"/>
          <w:sz w:val="24"/>
          <w:szCs w:val="24"/>
        </w:rPr>
        <w:t>policies that promote educational and job opportunities for minorities and women. (LO 10.2.2; LO 10.4.2)</w:t>
      </w:r>
    </w:p>
    <w:p xmlns:wp14="http://schemas.microsoft.com/office/word/2010/wordml" w:rsidRPr="00000000" w:rsidR="00000000" w:rsidDel="00000000" w:rsidP="00000000" w:rsidRDefault="00000000" w14:paraId="0000000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President Kennedy first used affirmative action, sometimes referred to as positive discrimination, in 1961. Affirmative action policies are designed to help restore the social position of disadvantaged groups in society and redress the employment and educational discrimination that minorities and women have historically experienced. In American society, affirmative action encompasses admission policies in higher education institutions, access to employment opportunities, and decisions about government contracts awarded to small businesses. </w:t>
      </w:r>
    </w:p>
    <w:p xmlns:wp14="http://schemas.microsoft.com/office/word/2010/wordml" w:rsidRPr="00000000" w:rsidR="00000000" w:rsidDel="00000000" w:rsidP="00000000" w:rsidRDefault="00000000" w14:paraId="0000000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07"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Amalgamation:</w:t>
      </w:r>
      <w:r>
        <w:tab/>
      </w:r>
      <w:r w:rsidRPr="5107A01A" w:rsidR="5107A01A">
        <w:rPr>
          <w:rFonts w:ascii="Helvetica Neue" w:hAnsi="Helvetica Neue" w:eastAsia="Helvetica Neue" w:cs="Helvetica Neue"/>
          <w:sz w:val="24"/>
          <w:szCs w:val="24"/>
        </w:rPr>
        <w:t xml:space="preserve">the creation of a new group due to the combination of a minority and majority group. (LO 10.5.1) </w:t>
      </w:r>
    </w:p>
    <w:p xmlns:wp14="http://schemas.microsoft.com/office/word/2010/wordml" w:rsidRPr="00000000" w:rsidR="00000000" w:rsidDel="00000000" w:rsidP="00000000" w:rsidRDefault="00000000" w14:paraId="0000000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history of the U.S. includes a range of labels that have been used to describe people that are an amalgamation or mixture of both a minority and majority group. Examples include biracial, mestizo, mulatto, multiracial, octoroon, and quadroon, just to name a few. The image highlights the fact that some segments of modern society still place values on classification labels. </w:t>
      </w:r>
    </w:p>
    <w:p xmlns:wp14="http://schemas.microsoft.com/office/word/2010/wordml" w:rsidRPr="00000000" w:rsidR="00000000" w:rsidDel="00000000" w:rsidP="00000000" w:rsidRDefault="00000000" w14:paraId="0000000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0B"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Apartheid:</w:t>
      </w:r>
      <w:r>
        <w:tab/>
      </w:r>
      <w:r w:rsidRPr="5107A01A" w:rsidR="5107A01A">
        <w:rPr>
          <w:rFonts w:ascii="Helvetica Neue" w:hAnsi="Helvetica Neue" w:eastAsia="Helvetica Neue" w:cs="Helvetica Neue"/>
          <w:sz w:val="24"/>
          <w:szCs w:val="24"/>
        </w:rPr>
        <w:t>policies, regulations, and laws implemented by a government to keep radical and ethnic groups separate. (LO 10.3.2)</w:t>
      </w:r>
    </w:p>
    <w:p xmlns:wp14="http://schemas.microsoft.com/office/word/2010/wordml" w:rsidRPr="00000000" w:rsidR="00000000" w:rsidDel="00000000" w:rsidP="00000000" w:rsidRDefault="00000000" w14:paraId="0000000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Apartheid, which literally means separateness, is a form of segregation in which the dominant group of society uses social institutions to discriminate against the minority group in society. People who are the subject of apartheid are separated from the dominant group due to their race, religion, or social position. From 1948 to 1991, South Africa had one of the most well-known examples of apartheid. In this instance, the dominant group was made of white South Africans, while the minority group was made up of the numerically larger African, Indian, and “Colored” population. </w:t>
      </w:r>
    </w:p>
    <w:p xmlns:wp14="http://schemas.microsoft.com/office/word/2010/wordml" w:rsidRPr="00000000" w:rsidR="00000000" w:rsidDel="00000000" w:rsidP="00000000" w:rsidRDefault="00000000" w14:paraId="0000000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0F"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Assimilation:</w:t>
      </w:r>
      <w:r>
        <w:tab/>
      </w:r>
      <w:r w:rsidRPr="5107A01A" w:rsidR="5107A01A">
        <w:rPr>
          <w:rFonts w:ascii="Helvetica Neue" w:hAnsi="Helvetica Neue" w:eastAsia="Helvetica Neue" w:cs="Helvetica Neue"/>
          <w:sz w:val="24"/>
          <w:szCs w:val="24"/>
        </w:rPr>
        <w:t>the process in which minority groups lose their distinct cultural characteristics and are absorbed into the dominant group. (LO 10.1.5)</w:t>
      </w:r>
    </w:p>
    <w:p xmlns:wp14="http://schemas.microsoft.com/office/word/2010/wordml" w:rsidRPr="00000000" w:rsidR="00000000" w:rsidDel="00000000" w:rsidP="00000000" w:rsidRDefault="00000000" w14:paraId="0000001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Assimilation occurs when the majority group does not encourage or tolerate ethnic or racial identities. Early immigrants to America assimilated by changing their last names, eating local foods, and speaking the English language in order to fit into the culture. This concept has been described as the melting pot. </w:t>
      </w:r>
    </w:p>
    <w:p xmlns:wp14="http://schemas.microsoft.com/office/word/2010/wordml" w:rsidRPr="00000000" w:rsidR="00000000" w:rsidDel="00000000" w:rsidP="00000000" w:rsidRDefault="00000000" w14:paraId="0000001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13"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Contact Hypothesis:</w:t>
      </w:r>
      <w:r>
        <w:tab/>
      </w:r>
      <w:r w:rsidRPr="5107A01A" w:rsidR="5107A01A">
        <w:rPr>
          <w:rFonts w:ascii="Helvetica Neue" w:hAnsi="Helvetica Neue" w:eastAsia="Helvetica Neue" w:cs="Helvetica Neue"/>
          <w:sz w:val="24"/>
          <w:szCs w:val="24"/>
        </w:rPr>
        <w:t>the idea that prejudice decreases when two groups of equal status come into contact. (LO 10.5.2)</w:t>
      </w:r>
    </w:p>
    <w:p xmlns:wp14="http://schemas.microsoft.com/office/word/2010/wordml" w:rsidRPr="00000000" w:rsidR="00000000" w:rsidDel="00000000" w:rsidP="00000000" w:rsidRDefault="00000000" w14:paraId="0000001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perspective proposed by Gorden Allport contends that in order for prejudice to be reduced in a society, the different racial and ethnic groups that are in contact with each other must be of equal status in terms of access to education, job, housing, etc. The groups also must be treated equally under the eyes of the law and by the customs of the society. One way to remember the contact hypothesis is with the formula </w:t>
      </w:r>
      <w:r w:rsidRPr="00000000" w:rsidDel="00000000" w:rsidR="00000000">
        <w:rPr>
          <w:rFonts w:ascii="Helvetica Neue" w:hAnsi="Helvetica Neue" w:eastAsia="Helvetica Neue" w:cs="Helvetica Neue"/>
          <w:sz w:val="24"/>
          <w:szCs w:val="24"/>
          <w:u w:val="single"/>
          <w:rtl w:val="0"/>
        </w:rPr>
        <w:t xml:space="preserve">A = B = P…</w:t>
      </w:r>
      <w:r w:rsidRPr="00000000" w:rsidDel="00000000" w:rsidR="00000000">
        <w:rPr>
          <w:rFonts w:ascii="Helvetica Neue" w:hAnsi="Helvetica Neue" w:eastAsia="Helvetica Neue" w:cs="Helvetica Neue"/>
          <w:sz w:val="24"/>
          <w:szCs w:val="24"/>
          <w:rtl w:val="0"/>
        </w:rPr>
        <w:t xml:space="preserve"> The image of students of different races and ethnicities provides a visual example of the friendships that can develop when groups of equal status come in contact with one another. </w:t>
      </w:r>
    </w:p>
    <w:p xmlns:wp14="http://schemas.microsoft.com/office/word/2010/wordml" w:rsidRPr="00000000" w:rsidR="00000000" w:rsidDel="00000000" w:rsidP="00000000" w:rsidRDefault="00000000" w14:paraId="0000001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17"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Cultural Appropriation:</w:t>
      </w:r>
      <w:r>
        <w:tab/>
      </w:r>
      <w:r w:rsidRPr="5107A01A" w:rsidR="5107A01A">
        <w:rPr>
          <w:rFonts w:ascii="Helvetica Neue" w:hAnsi="Helvetica Neue" w:eastAsia="Helvetica Neue" w:cs="Helvetica Neue"/>
          <w:sz w:val="24"/>
          <w:szCs w:val="24"/>
        </w:rPr>
        <w:t xml:space="preserve">when members of a majority group adopt cultural elements of a minority group in stereotypical, exploitative, or disrespectful ways. (LO 10.1.2) </w:t>
      </w:r>
    </w:p>
    <w:p xmlns:wp14="http://schemas.microsoft.com/office/word/2010/wordml" w:rsidRPr="00000000" w:rsidR="00000000" w:rsidDel="00000000" w:rsidP="00000000" w:rsidRDefault="00000000" w14:paraId="0000001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 </w:t>
      </w:r>
      <w:r w:rsidRPr="00000000" w:rsidDel="00000000" w:rsidR="00000000">
        <w:rPr>
          <w:rFonts w:ascii="Helvetica Neue" w:hAnsi="Helvetica Neue" w:eastAsia="Helvetica Neue" w:cs="Helvetica Neue"/>
          <w:sz w:val="24"/>
          <w:szCs w:val="24"/>
          <w:rtl w:val="0"/>
        </w:rPr>
        <w:t xml:space="preserve">A prime example of cultural appropriation is when sports teams use the images and likenesses of Native Americans for their mascots, logos, and team symbols. These images are disrespectful and exploitative stereotypes done without the permission of Native Americans. </w:t>
      </w:r>
    </w:p>
    <w:p xmlns:wp14="http://schemas.microsoft.com/office/word/2010/wordml" w:rsidRPr="00000000" w:rsidR="00000000" w:rsidDel="00000000" w:rsidP="00000000" w:rsidRDefault="00000000" w14:paraId="0000001A" wp14:textId="77777777">
      <w:pPr>
        <w:ind w:left="2880"/>
        <w:rPr>
          <w:rFonts w:ascii="Helvetica Neue" w:hAnsi="Helvetica Neue" w:eastAsia="Helvetica Neue" w:cs="Helvetica Neue"/>
          <w:b w:val="1"/>
          <w:color w:val="f62f60"/>
          <w:sz w:val="24"/>
          <w:szCs w:val="24"/>
        </w:rPr>
      </w:pPr>
      <w:r w:rsidRPr="00000000" w:rsidDel="00000000" w:rsidR="00000000">
        <w:rPr>
          <w:rtl w:val="0"/>
        </w:rPr>
      </w:r>
    </w:p>
    <w:p xmlns:wp14="http://schemas.microsoft.com/office/word/2010/wordml" w:rsidRPr="00000000" w:rsidR="00000000" w:rsidDel="00000000" w:rsidP="5107A01A" w:rsidRDefault="00000000" w14:paraId="0000001B"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De Facto Segregation:</w:t>
      </w:r>
      <w:r>
        <w:tab/>
      </w:r>
      <w:r w:rsidRPr="5107A01A" w:rsidR="5107A01A">
        <w:rPr>
          <w:rFonts w:ascii="Helvetica Neue" w:hAnsi="Helvetica Neue" w:eastAsia="Helvetica Neue" w:cs="Helvetica Neue"/>
          <w:sz w:val="24"/>
          <w:szCs w:val="24"/>
        </w:rPr>
        <w:t>segregation that happens “by fact” rather than a requirement. (LO 10.2.2)</w:t>
      </w:r>
    </w:p>
    <w:p xmlns:wp14="http://schemas.microsoft.com/office/word/2010/wordml" w:rsidRPr="00000000" w:rsidR="00000000" w:rsidDel="00000000" w:rsidP="00000000" w:rsidRDefault="00000000" w14:paraId="0000001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Although segregation was outlawed over </w:t>
      </w:r>
      <w:r w:rsidRPr="00000000" w:rsidDel="00000000" w:rsidR="00000000">
        <w:rPr>
          <w:rFonts w:ascii="Helvetica Neue" w:hAnsi="Helvetica Neue" w:eastAsia="Helvetica Neue" w:cs="Helvetica Neue"/>
          <w:sz w:val="24"/>
          <w:szCs w:val="24"/>
          <w:rtl w:val="0"/>
        </w:rPr>
        <w:t xml:space="preserve">50</w:t>
      </w:r>
      <w:r w:rsidRPr="00000000" w:rsidDel="00000000" w:rsidR="00000000">
        <w:rPr>
          <w:rFonts w:ascii="Helvetica Neue" w:hAnsi="Helvetica Neue" w:eastAsia="Helvetica Neue" w:cs="Helvetica Neue"/>
          <w:sz w:val="24"/>
          <w:szCs w:val="24"/>
          <w:rtl w:val="0"/>
        </w:rPr>
        <w:t xml:space="preserve"> years ago, it still exists in many public schools across the nation. Approximately 40 percent of Black and Latino students attend schools where less than one-tenth of their classmates are White </w:t>
      </w:r>
      <w:r w:rsidRPr="00000000" w:rsidDel="00000000" w:rsidR="00000000">
        <w:rPr>
          <w:rFonts w:ascii="Helvetica Neue" w:hAnsi="Helvetica Neue" w:eastAsia="Helvetica Neue" w:cs="Helvetica Neue"/>
          <w:sz w:val="24"/>
          <w:szCs w:val="24"/>
          <w:rtl w:val="0"/>
        </w:rPr>
        <w:t xml:space="preserve">(Menchaca 2012)</w:t>
      </w:r>
      <w:r w:rsidRPr="00000000" w:rsidDel="00000000" w:rsidR="00000000">
        <w:rPr>
          <w:rFonts w:ascii="Helvetica Neue" w:hAnsi="Helvetica Neue" w:eastAsia="Helvetica Neue" w:cs="Helvetica Neue"/>
          <w:sz w:val="24"/>
          <w:szCs w:val="24"/>
          <w:rtl w:val="0"/>
        </w:rPr>
        <w:t xml:space="preserve">. This segregation is due to high concentrations of minorities living in urban areas and is not endorsed, although allowed, by school districts. </w:t>
      </w:r>
    </w:p>
    <w:p xmlns:wp14="http://schemas.microsoft.com/office/word/2010/wordml" w:rsidRPr="00000000" w:rsidR="00000000" w:rsidDel="00000000" w:rsidP="00000000" w:rsidRDefault="00000000" w14:paraId="0000001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1F"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Desegregation:</w:t>
      </w:r>
      <w:r>
        <w:tab/>
      </w:r>
      <w:r w:rsidRPr="5107A01A" w:rsidR="5107A01A">
        <w:rPr>
          <w:rFonts w:ascii="Helvetica Neue" w:hAnsi="Helvetica Neue" w:eastAsia="Helvetica Neue" w:cs="Helvetica Neue"/>
          <w:sz w:val="24"/>
          <w:szCs w:val="24"/>
        </w:rPr>
        <w:t>the elimination of the policy of segregation by legal and social means. (LO 10.2.2)</w:t>
      </w:r>
    </w:p>
    <w:p xmlns:wp14="http://schemas.microsoft.com/office/word/2010/wordml" w:rsidRPr="00000000" w:rsidR="00000000" w:rsidDel="00000000" w:rsidP="00000000" w:rsidRDefault="00000000" w14:paraId="0000002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Desegregation most often refers to ending the separation between two or more races. In the U.S</w:t>
      </w:r>
      <w:r w:rsidRPr="00000000" w:rsidDel="00000000" w:rsidR="00000000">
        <w:rPr>
          <w:rFonts w:ascii="Helvetica Neue" w:hAnsi="Helvetica Neue" w:eastAsia="Helvetica Neue" w:cs="Helvetica Neue"/>
          <w:sz w:val="24"/>
          <w:szCs w:val="24"/>
          <w:rtl w:val="0"/>
        </w:rPr>
        <w:t xml:space="preserve">., the</w:t>
      </w:r>
      <w:r w:rsidRPr="00000000" w:rsidDel="00000000" w:rsidR="00000000">
        <w:rPr>
          <w:rFonts w:ascii="Helvetica Neue" w:hAnsi="Helvetica Neue" w:eastAsia="Helvetica Neue" w:cs="Helvetica Neue"/>
          <w:sz w:val="24"/>
          <w:szCs w:val="24"/>
          <w:rtl w:val="0"/>
        </w:rPr>
        <w:t xml:space="preserve"> Civil Rights Movement during the 1950s and 1960s addressed the separation of African Americans and Whites in the areas of voting, education, work, and accommodations. The Civil Rights Act of 1964 outlawed discrimination based on race, color, religion, sex, or national origin.</w:t>
      </w:r>
    </w:p>
    <w:p xmlns:wp14="http://schemas.microsoft.com/office/word/2010/wordml" w:rsidRPr="00000000" w:rsidR="00000000" w:rsidDel="00000000" w:rsidP="00000000" w:rsidRDefault="00000000" w14:paraId="0000002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45C1959E" wp14:textId="4A94F649">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 xml:space="preserve">Direct Population </w:t>
      </w:r>
      <w:r w:rsidRPr="5107A01A" w:rsidR="5107A01A">
        <w:rPr>
          <w:rFonts w:ascii="Helvetica Neue" w:hAnsi="Helvetica Neue" w:eastAsia="Helvetica Neue" w:cs="Helvetica Neue"/>
          <w:b w:val="1"/>
          <w:bCs w:val="1"/>
          <w:color w:val="F62F60"/>
          <w:sz w:val="24"/>
          <w:szCs w:val="24"/>
        </w:rPr>
        <w:t>Transfer:</w:t>
      </w:r>
    </w:p>
    <w:p xmlns:wp14="http://schemas.microsoft.com/office/word/2010/wordml" w:rsidRPr="00000000" w:rsidR="00000000" w:rsidDel="00000000" w:rsidP="5107A01A" w:rsidRDefault="00000000" w14:paraId="00000024" wp14:textId="2BE68BE7">
      <w:pPr>
        <w:ind w:left="2880" w:hanging="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when</w:t>
      </w:r>
      <w:r w:rsidRPr="00000000" w:rsidDel="00000000" w:rsidR="00000000">
        <w:rPr>
          <w:rFonts w:ascii="Helvetica Neue" w:hAnsi="Helvetica Neue" w:eastAsia="Helvetica Neue" w:cs="Helvetica Neue"/>
          <w:sz w:val="24"/>
          <w:szCs w:val="24"/>
        </w:rPr>
        <w:t xml:space="preserve"> the dominant group makes a minority population leave a location by force. (LO 10.3.3)</w:t>
      </w:r>
    </w:p>
    <w:p xmlns:wp14="http://schemas.microsoft.com/office/word/2010/wordml" w:rsidRPr="00000000" w:rsidR="00000000" w:rsidDel="00000000" w:rsidP="00000000" w:rsidRDefault="00000000" w14:paraId="0000002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Direct population transfer involves forcibly making people leave their location or territory. Social institutions such as the police and military play a key role in direct population transfer by using violence or the threat of violence to get people to move. People who are moved by direct transfer often experience a significant property loss, such as homes and businesses.</w:t>
      </w:r>
    </w:p>
    <w:p xmlns:wp14="http://schemas.microsoft.com/office/word/2010/wordml" w:rsidRPr="00000000" w:rsidR="00000000" w:rsidDel="00000000" w:rsidP="00000000" w:rsidRDefault="00000000" w14:paraId="0000002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28"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Discrimination:</w:t>
      </w:r>
      <w:r>
        <w:tab/>
      </w:r>
      <w:r w:rsidRPr="5107A01A" w:rsidR="5107A01A">
        <w:rPr>
          <w:rFonts w:ascii="Helvetica Neue" w:hAnsi="Helvetica Neue" w:eastAsia="Helvetica Neue" w:cs="Helvetica Neue"/>
          <w:sz w:val="24"/>
          <w:szCs w:val="24"/>
        </w:rPr>
        <w:t xml:space="preserve">unfair or differential treatment of individuals and groups based on race and ethnicity. (LO 10.1.3) </w:t>
      </w:r>
    </w:p>
    <w:p xmlns:wp14="http://schemas.microsoft.com/office/word/2010/wordml" w:rsidRPr="00000000" w:rsidR="00000000" w:rsidDel="00000000" w:rsidP="00000000" w:rsidRDefault="00000000" w14:paraId="0000002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We have to look no further than the 19</w:t>
      </w:r>
      <w:r w:rsidRPr="00000000" w:rsidDel="00000000" w:rsidR="00000000">
        <w:rPr>
          <w:rFonts w:ascii="Helvetica Neue" w:hAnsi="Helvetica Neue" w:eastAsia="Helvetica Neue" w:cs="Helvetica Neue"/>
          <w:sz w:val="24"/>
          <w:szCs w:val="24"/>
          <w:vertAlign w:val="superscript"/>
          <w:rtl w:val="0"/>
        </w:rPr>
        <w:t xml:space="preserve">th</w:t>
      </w:r>
      <w:r w:rsidRPr="00000000" w:rsidDel="00000000" w:rsidR="00000000">
        <w:rPr>
          <w:rFonts w:ascii="Helvetica Neue" w:hAnsi="Helvetica Neue" w:eastAsia="Helvetica Neue" w:cs="Helvetica Neue"/>
          <w:sz w:val="24"/>
          <w:szCs w:val="24"/>
          <w:rtl w:val="0"/>
        </w:rPr>
        <w:t xml:space="preserve"> and 20</w:t>
      </w:r>
      <w:r w:rsidRPr="00000000" w:rsidDel="00000000" w:rsidR="00000000">
        <w:rPr>
          <w:rFonts w:ascii="Helvetica Neue" w:hAnsi="Helvetica Neue" w:eastAsia="Helvetica Neue" w:cs="Helvetica Neue"/>
          <w:sz w:val="24"/>
          <w:szCs w:val="24"/>
          <w:vertAlign w:val="superscript"/>
          <w:rtl w:val="0"/>
        </w:rPr>
        <w:t xml:space="preserve">th</w:t>
      </w:r>
      <w:r w:rsidRPr="00000000" w:rsidDel="00000000" w:rsidR="00000000">
        <w:rPr>
          <w:rFonts w:ascii="Helvetica Neue" w:hAnsi="Helvetica Neue" w:eastAsia="Helvetica Neue" w:cs="Helvetica Neue"/>
          <w:sz w:val="24"/>
          <w:szCs w:val="24"/>
          <w:rtl w:val="0"/>
        </w:rPr>
        <w:t xml:space="preserve"> centuries to view racial discrimination against Blacks in the form of slavery and segregation. Although racial discrimination is no longer legitimate, it still exists in the form of hiring practices, racial profiling, and housing choices. It is no longer overt but has been institutionalized and exists at the covert level. Minority members are overlooked for jobs and promotions simply based on the color of their skin or ethnic characteristics. </w:t>
      </w:r>
    </w:p>
    <w:p xmlns:wp14="http://schemas.microsoft.com/office/word/2010/wordml" w:rsidRPr="00000000" w:rsidR="00000000" w:rsidDel="00000000" w:rsidP="00000000" w:rsidRDefault="00000000" w14:paraId="0000002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2C"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Diversity:</w:t>
      </w:r>
      <w:r w:rsidRPr="5107A01A" w:rsidR="5107A01A">
        <w:rPr>
          <w:rFonts w:ascii="Helvetica Neue" w:hAnsi="Helvetica Neue" w:eastAsia="Helvetica Neue" w:cs="Helvetica Neue"/>
          <w:color w:val="F62F60"/>
          <w:sz w:val="24"/>
          <w:szCs w:val="24"/>
        </w:rPr>
        <w:t xml:space="preserve"> </w:t>
      </w:r>
      <w:r>
        <w:tab/>
      </w:r>
      <w:r w:rsidRPr="5107A01A" w:rsidR="5107A01A">
        <w:rPr>
          <w:rFonts w:ascii="Helvetica Neue" w:hAnsi="Helvetica Neue" w:eastAsia="Helvetica Neue" w:cs="Helvetica Neue"/>
          <w:sz w:val="24"/>
          <w:szCs w:val="24"/>
        </w:rPr>
        <w:t>recognizing and respecting the different attributes of races and ethnicities. (LO 10.1.5)</w:t>
      </w:r>
    </w:p>
    <w:p xmlns:wp14="http://schemas.microsoft.com/office/word/2010/wordml" w:rsidRPr="00000000" w:rsidR="00000000" w:rsidDel="00000000" w:rsidP="00000000" w:rsidRDefault="00000000" w14:paraId="0000002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Diversity is a term that is commonly used in many sectors of society and has been a buzzword within corporations for nearly three decades. For example, corporate diversity programs seek to promote increases in certain minorities in the overall employee pool and train employees to be colorblind as well as inclusive. Campus racial and ethnic diversity is a top priority among colleges and universities. Exposure to diverse groups of students improves the campus and academic experience. More exposure leads to a better understanding of the differences and similarities between Blacks, Whites, </w:t>
      </w:r>
      <w:r w:rsidRPr="00000000" w:rsidDel="00000000" w:rsidR="00000000">
        <w:rPr>
          <w:rFonts w:ascii="Helvetica Neue" w:hAnsi="Helvetica Neue" w:eastAsia="Helvetica Neue" w:cs="Helvetica Neue"/>
          <w:sz w:val="24"/>
          <w:szCs w:val="24"/>
          <w:rtl w:val="0"/>
        </w:rPr>
        <w:t xml:space="preserve">Hispanics</w:t>
      </w:r>
      <w:r w:rsidRPr="00000000" w:rsidDel="00000000" w:rsidR="00000000">
        <w:rPr>
          <w:rFonts w:ascii="Helvetica Neue" w:hAnsi="Helvetica Neue" w:eastAsia="Helvetica Neue" w:cs="Helvetica Neue"/>
          <w:sz w:val="24"/>
          <w:szCs w:val="24"/>
          <w:rtl w:val="0"/>
        </w:rPr>
        <w:t xml:space="preserve">, Asians, and others on campus. </w:t>
      </w:r>
    </w:p>
    <w:p xmlns:wp14="http://schemas.microsoft.com/office/word/2010/wordml" w:rsidRPr="00000000" w:rsidR="00000000" w:rsidDel="00000000" w:rsidP="00000000" w:rsidRDefault="00000000" w14:paraId="0000002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30"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Ethnicity:</w:t>
      </w:r>
      <w:r>
        <w:tab/>
      </w:r>
      <w:r w:rsidRPr="5107A01A" w:rsidR="5107A01A">
        <w:rPr>
          <w:rFonts w:ascii="Helvetica Neue" w:hAnsi="Helvetica Neue" w:eastAsia="Helvetica Neue" w:cs="Helvetica Neue"/>
          <w:sz w:val="24"/>
          <w:szCs w:val="24"/>
        </w:rPr>
        <w:t>social and cultural characteristics that separate one group of people from another. (LO 10.1.1)</w:t>
      </w:r>
    </w:p>
    <w:p xmlns:wp14="http://schemas.microsoft.com/office/word/2010/wordml" w:rsidRPr="00000000" w:rsidR="00000000" w:rsidDel="00000000" w:rsidP="00000000" w:rsidRDefault="00000000" w14:paraId="0000003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Determining an individual’s ethnicity is not a simple process, as it requires identifying a number of social and cultural characteristics such as cultural heritage, ancestry, cuisine, language, religion, physical appearance, and rituals. For example, consider the Irish ethnic group in the U.S. This ethnic group cannot be easily identifiable as not all Irish have a fair complexion and red hair. One must consider their ancestry and identification with the Irish language, music, dance, cuisine, sports, and mythologies. In many instances, members of ethnic groups self-identify with others with similar social and cultural characteristics, creating individual and group ethnic identities. </w:t>
      </w:r>
    </w:p>
    <w:p xmlns:wp14="http://schemas.microsoft.com/office/word/2010/wordml" w:rsidRPr="00000000" w:rsidR="00000000" w:rsidDel="00000000" w:rsidP="00000000" w:rsidRDefault="00000000" w14:paraId="0000003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34"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Genocide:</w:t>
      </w:r>
      <w:r>
        <w:tab/>
      </w:r>
      <w:r w:rsidRPr="5107A01A" w:rsidR="5107A01A">
        <w:rPr>
          <w:rFonts w:ascii="Helvetica Neue" w:hAnsi="Helvetica Neue" w:eastAsia="Helvetica Neue" w:cs="Helvetica Neue"/>
          <w:sz w:val="24"/>
          <w:szCs w:val="24"/>
        </w:rPr>
        <w:t xml:space="preserve">the systematic killing of one group based on differences in race, ethnicity, religion, etc. (LO 10.3.4) </w:t>
      </w:r>
    </w:p>
    <w:p xmlns:wp14="http://schemas.microsoft.com/office/word/2010/wordml" w:rsidRPr="00000000" w:rsidR="00000000" w:rsidDel="00000000" w:rsidP="00000000" w:rsidRDefault="00000000" w14:paraId="0000003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Genocide is an attempt to completely exterminate a group of people from a region or territory. This can be done by killing all the members of a particular group or creating conditions that result in their demise. The conditions that need to exist for a situation to be labeled genocide were established by the United Nations in 1948. These conditions include 10 steps, such as killing group members, causing physical or mental harm to group members, creating living conditions that are destructive to group members, preventing births within a group, and forcibly taking a group of people’s children away from them. </w:t>
      </w:r>
    </w:p>
    <w:p xmlns:wp14="http://schemas.microsoft.com/office/word/2010/wordml" w:rsidRPr="00000000" w:rsidR="00000000" w:rsidDel="00000000" w:rsidP="00000000" w:rsidRDefault="00000000" w14:paraId="00000037" wp14:textId="77777777">
      <w:pPr>
        <w:ind w:left="720" w:firstLine="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38"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Glass Ceiling:</w:t>
      </w:r>
      <w:r>
        <w:tab/>
      </w:r>
      <w:r w:rsidRPr="5107A01A" w:rsidR="5107A01A">
        <w:rPr>
          <w:rFonts w:ascii="Helvetica Neue" w:hAnsi="Helvetica Neue" w:eastAsia="Helvetica Neue" w:cs="Helvetica Neue"/>
          <w:sz w:val="24"/>
          <w:szCs w:val="24"/>
        </w:rPr>
        <w:t>social and legal barriers designed to prevent minorities and women from advancing in the workplace. (LO 10.4.2)</w:t>
      </w:r>
    </w:p>
    <w:p xmlns:wp14="http://schemas.microsoft.com/office/word/2010/wordml" w:rsidRPr="00000000" w:rsidR="00000000" w:rsidDel="00000000" w:rsidP="00000000" w:rsidRDefault="00000000" w14:paraId="0000003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glass ceiling refers to invisible discriminatory barriers in the business world that have kept minorities and women from moving up the corporate ladder. In contemporary society, these barriers are often subtle, involving the negative attitudes and beliefs of those in power. </w:t>
      </w:r>
    </w:p>
    <w:p xmlns:wp14="http://schemas.microsoft.com/office/word/2010/wordml" w:rsidRPr="00000000" w:rsidR="00000000" w:rsidDel="00000000" w:rsidP="00000000" w:rsidRDefault="00000000" w14:paraId="0000003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3C"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Hate Crime:</w:t>
      </w:r>
      <w:r>
        <w:tab/>
      </w:r>
      <w:r w:rsidRPr="5107A01A" w:rsidR="5107A01A">
        <w:rPr>
          <w:rFonts w:ascii="Helvetica Neue" w:hAnsi="Helvetica Neue" w:eastAsia="Helvetica Neue" w:cs="Helvetica Neue"/>
          <w:sz w:val="24"/>
          <w:szCs w:val="24"/>
        </w:rPr>
        <w:t>criminal behavior directed at individuals or groups based on race, ethnicity, disability, gender identity, sexual orientation, or religion. (LO 10.4.1)</w:t>
      </w:r>
    </w:p>
    <w:p xmlns:wp14="http://schemas.microsoft.com/office/word/2010/wordml" w:rsidRPr="00000000" w:rsidR="00000000" w:rsidDel="00000000" w:rsidP="00000000" w:rsidRDefault="00000000" w14:paraId="0000003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Rooted in prejudice, gate crimes involve discriminatory actions by one individual or group against another individual or group. Examples of hate crimes run that gamut from physical assaults to vandalism of property and deliberate intimidation, as in the case of cross-burnings. </w:t>
      </w:r>
    </w:p>
    <w:p xmlns:wp14="http://schemas.microsoft.com/office/word/2010/wordml" w:rsidRPr="00000000" w:rsidR="00000000" w:rsidDel="00000000" w:rsidP="00000000" w:rsidRDefault="00000000" w14:paraId="0000003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40"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Implicit Bias:</w:t>
      </w:r>
      <w:r>
        <w:tab/>
      </w:r>
      <w:r w:rsidRPr="5107A01A" w:rsidR="5107A01A">
        <w:rPr>
          <w:rFonts w:ascii="Helvetica Neue" w:hAnsi="Helvetica Neue" w:eastAsia="Helvetica Neue" w:cs="Helvetica Neue"/>
          <w:sz w:val="24"/>
          <w:szCs w:val="24"/>
        </w:rPr>
        <w:t>unconsciously held attitudes, beliefs, and stereotypes about others. (LO 10.4.1)</w:t>
      </w:r>
    </w:p>
    <w:p xmlns:wp14="http://schemas.microsoft.com/office/word/2010/wordml" w:rsidRPr="00000000" w:rsidR="00000000" w:rsidDel="00000000" w:rsidP="00000000" w:rsidRDefault="00000000" w14:paraId="0000004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People are often unaware of the implicit bias they have about others. Examples include assuming every Black person at your school is an athlete, or all Asians are good students. These unconscious beliefs result in people making choices and decisions about others based on limiting stereotypes. Additionally, implicit bias can cause an unconscious change in our actions towards each other in negative ways. </w:t>
      </w:r>
    </w:p>
    <w:p xmlns:wp14="http://schemas.microsoft.com/office/word/2010/wordml" w:rsidRPr="00000000" w:rsidR="00000000" w:rsidDel="00000000" w:rsidP="00000000" w:rsidRDefault="00000000" w14:paraId="0000004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44" wp14:textId="77777777">
      <w:pPr>
        <w:ind w:left="0"/>
        <w:rPr>
          <w:rFonts w:ascii="Helvetica Neue" w:hAnsi="Helvetica Neue" w:eastAsia="Helvetica Neue" w:cs="Helvetica Neue"/>
          <w:b w:val="1"/>
          <w:bCs w:val="1"/>
          <w:color w:val="f62f60"/>
          <w:sz w:val="24"/>
          <w:szCs w:val="24"/>
        </w:rPr>
      </w:pPr>
      <w:r w:rsidRPr="5107A01A" w:rsidR="5107A01A">
        <w:rPr>
          <w:rFonts w:ascii="Helvetica Neue" w:hAnsi="Helvetica Neue" w:eastAsia="Helvetica Neue" w:cs="Helvetica Neue"/>
          <w:b w:val="1"/>
          <w:bCs w:val="1"/>
          <w:color w:val="F62F60"/>
          <w:sz w:val="24"/>
          <w:szCs w:val="24"/>
        </w:rPr>
        <w:t>Indirect Population Transfer:</w:t>
      </w:r>
    </w:p>
    <w:p xmlns:wp14="http://schemas.microsoft.com/office/word/2010/wordml" w:rsidRPr="00000000" w:rsidR="00000000" w:rsidDel="00000000" w:rsidP="5107A01A" w:rsidRDefault="00000000" w14:paraId="00000045"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when the minority group population chooses to leave a location. (LO 10.3.3)</w:t>
      </w:r>
    </w:p>
    <w:p xmlns:wp14="http://schemas.microsoft.com/office/word/2010/wordml" w:rsidRPr="00000000" w:rsidR="00000000" w:rsidDel="00000000" w:rsidP="00000000" w:rsidRDefault="00000000" w14:paraId="0000004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7"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If a dominant group within a particular region makes life for a minority group uncomfortable, miserable, or dangerous, the minority may decide to leave voluntarily. The image represents the type of anti-American rhetoric that could result in the U.S. government deciding to voluntarily transfer its citizens from a region for their own safety. </w:t>
      </w:r>
    </w:p>
    <w:p xmlns:wp14="http://schemas.microsoft.com/office/word/2010/wordml" w:rsidRPr="00000000" w:rsidR="00000000" w:rsidDel="00000000" w:rsidP="00000000" w:rsidRDefault="00000000" w14:paraId="0000004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49" wp14:textId="77777777">
      <w:pPr>
        <w:ind w:left="0"/>
        <w:rPr>
          <w:rFonts w:ascii="Helvetica Neue" w:hAnsi="Helvetica Neue" w:eastAsia="Helvetica Neue" w:cs="Helvetica Neue"/>
          <w:b w:val="1"/>
          <w:bCs w:val="1"/>
          <w:color w:val="f62f60"/>
          <w:sz w:val="24"/>
          <w:szCs w:val="24"/>
        </w:rPr>
      </w:pPr>
      <w:r w:rsidRPr="5107A01A" w:rsidR="5107A01A">
        <w:rPr>
          <w:rFonts w:ascii="Helvetica Neue" w:hAnsi="Helvetica Neue" w:eastAsia="Helvetica Neue" w:cs="Helvetica Neue"/>
          <w:b w:val="1"/>
          <w:bCs w:val="1"/>
          <w:color w:val="F62F60"/>
          <w:sz w:val="24"/>
          <w:szCs w:val="24"/>
        </w:rPr>
        <w:t>Institutional Discrimination:</w:t>
      </w:r>
    </w:p>
    <w:p xmlns:wp14="http://schemas.microsoft.com/office/word/2010/wordml" w:rsidRPr="00000000" w:rsidR="00000000" w:rsidDel="00000000" w:rsidP="5107A01A" w:rsidRDefault="00000000" w14:paraId="0000004A"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the use of social institutions to deny minority group members access to the benefits of society. (LO 10.3.1)</w:t>
      </w:r>
    </w:p>
    <w:p xmlns:wp14="http://schemas.microsoft.com/office/word/2010/wordml" w:rsidRPr="00000000" w:rsidR="00000000" w:rsidDel="00000000" w:rsidP="00000000" w:rsidRDefault="00000000" w14:paraId="0000004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C"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Institutional discrimination occurs when a government, corporation, or institution engages in discriminatory practices against a minority group in society. In these instances, the society's legal system is used to support discrimination. In the United States, examples of institutional discrimination include laws that have historically allowed businesses to not hire someone because of their race, religion, or sexual orientation. </w:t>
      </w:r>
    </w:p>
    <w:p xmlns:wp14="http://schemas.microsoft.com/office/word/2010/wordml" w:rsidRPr="00000000" w:rsidR="00000000" w:rsidDel="00000000" w:rsidP="00000000" w:rsidRDefault="00000000" w14:paraId="0000004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4E"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Institutional Racism:</w:t>
      </w:r>
      <w:r>
        <w:tab/>
      </w:r>
      <w:r w:rsidRPr="5107A01A" w:rsidR="5107A01A">
        <w:rPr>
          <w:rFonts w:ascii="Helvetica Neue" w:hAnsi="Helvetica Neue" w:eastAsia="Helvetica Neue" w:cs="Helvetica Neue"/>
          <w:sz w:val="24"/>
          <w:szCs w:val="24"/>
        </w:rPr>
        <w:t>societal patterns that produce negative treatment against groups of people based on their race. (LO 10.1.4)</w:t>
      </w:r>
    </w:p>
    <w:p xmlns:wp14="http://schemas.microsoft.com/office/word/2010/wordml" w:rsidRPr="00000000" w:rsidR="00000000" w:rsidDel="00000000" w:rsidP="00000000" w:rsidRDefault="00000000" w14:paraId="0000004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0"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pattern of racism is deeply embedded within the social structure of organizations, communities, and societies. It includes overt and covert types of racism. Institutional racism is perpetuated through socialization and reinforcing beliefs, values, and norms that validate the unequal treatment of individuals and groups based on race, color, religion, sex, or national origin. Historically, social movements have been the most effective means of addressing and reducing institutional </w:t>
      </w:r>
      <w:r w:rsidRPr="00000000" w:rsidDel="00000000" w:rsidR="00000000">
        <w:rPr>
          <w:rFonts w:ascii="Helvetica Neue" w:hAnsi="Helvetica Neue" w:eastAsia="Helvetica Neue" w:cs="Helvetica Neue"/>
          <w:sz w:val="24"/>
          <w:szCs w:val="24"/>
          <w:rtl w:val="0"/>
        </w:rPr>
        <w:t xml:space="preserve">discrimination</w:t>
      </w:r>
      <w:r w:rsidRPr="00000000" w:rsidDel="00000000" w:rsidR="00000000">
        <w:rPr>
          <w:rFonts w:ascii="Helvetica Neue" w:hAnsi="Helvetica Neue" w:eastAsia="Helvetica Neue" w:cs="Helvetica Neue"/>
          <w:sz w:val="24"/>
          <w:szCs w:val="24"/>
          <w:rtl w:val="0"/>
        </w:rPr>
        <w:t xml:space="preserve">, which cannot be completely eliminated. </w:t>
      </w:r>
    </w:p>
    <w:p xmlns:wp14="http://schemas.microsoft.com/office/word/2010/wordml" w:rsidRPr="00000000" w:rsidR="00000000" w:rsidDel="00000000" w:rsidP="00000000" w:rsidRDefault="00000000" w14:paraId="0000005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52"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Internal Colonialism:</w:t>
      </w:r>
      <w:r>
        <w:tab/>
      </w:r>
      <w:r w:rsidRPr="5107A01A" w:rsidR="5107A01A">
        <w:rPr>
          <w:rFonts w:ascii="Helvetica Neue" w:hAnsi="Helvetica Neue" w:eastAsia="Helvetica Neue" w:cs="Helvetica Neue"/>
          <w:sz w:val="24"/>
          <w:szCs w:val="24"/>
        </w:rPr>
        <w:t>the exploitation of a society’s minority group by its dominant group. (LO 10.3.2)</w:t>
      </w:r>
    </w:p>
    <w:p xmlns:wp14="http://schemas.microsoft.com/office/word/2010/wordml" w:rsidRPr="00000000" w:rsidR="00000000" w:rsidDel="00000000" w:rsidP="00000000" w:rsidRDefault="00000000" w14:paraId="0000005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4"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Internal colonialism occurs when the dominant group takes advantage of the minority group by treating minority group members unfairly. Examples of internal colonialism can be found by looking at the political and economic inequalities that have existed between dominant and minority groups. </w:t>
      </w:r>
    </w:p>
    <w:p xmlns:wp14="http://schemas.microsoft.com/office/word/2010/wordml" w:rsidRPr="00000000" w:rsidR="00000000" w:rsidDel="00000000" w:rsidP="00000000" w:rsidRDefault="00000000" w14:paraId="0000005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56"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Majority Group:</w:t>
      </w:r>
      <w:r>
        <w:tab/>
      </w:r>
      <w:r w:rsidRPr="5107A01A" w:rsidR="5107A01A">
        <w:rPr>
          <w:rFonts w:ascii="Helvetica Neue" w:hAnsi="Helvetica Neue" w:eastAsia="Helvetica Neue" w:cs="Helvetica Neue"/>
          <w:sz w:val="24"/>
          <w:szCs w:val="24"/>
        </w:rPr>
        <w:t>a group that controls the economic, social, and political power and resources. (LO 10.2.1)</w:t>
      </w:r>
    </w:p>
    <w:p xmlns:wp14="http://schemas.microsoft.com/office/word/2010/wordml" w:rsidRPr="00000000" w:rsidR="00000000" w:rsidDel="00000000" w:rsidP="00000000" w:rsidRDefault="00000000" w14:paraId="0000005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8"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Although the term “majority” often means the group with the most numbers, a majority group does not necessarily indicate a group largest in size. In the U.S</w:t>
      </w:r>
      <w:r w:rsidRPr="00000000" w:rsidDel="00000000" w:rsidR="00000000">
        <w:rPr>
          <w:rFonts w:ascii="Helvetica Neue" w:hAnsi="Helvetica Neue" w:eastAsia="Helvetica Neue" w:cs="Helvetica Neue"/>
          <w:sz w:val="24"/>
          <w:szCs w:val="24"/>
          <w:rtl w:val="0"/>
        </w:rPr>
        <w:t xml:space="preserve">., the</w:t>
      </w:r>
      <w:r w:rsidRPr="00000000" w:rsidDel="00000000" w:rsidR="00000000">
        <w:rPr>
          <w:rFonts w:ascii="Helvetica Neue" w:hAnsi="Helvetica Neue" w:eastAsia="Helvetica Neue" w:cs="Helvetica Neue"/>
          <w:sz w:val="24"/>
          <w:szCs w:val="24"/>
          <w:rtl w:val="0"/>
        </w:rPr>
        <w:t xml:space="preserve"> majority group is Whites, but by 2050, Hispanics will outnumber Whites in many states. Most likely, Whites will remain the majority group as they will maintain economic, social, and political power.</w:t>
      </w:r>
    </w:p>
    <w:p xmlns:wp14="http://schemas.microsoft.com/office/word/2010/wordml" w:rsidRPr="00000000" w:rsidR="00000000" w:rsidDel="00000000" w:rsidP="00000000" w:rsidRDefault="00000000" w14:paraId="0000005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5A"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Majority-minority:</w:t>
      </w:r>
      <w:r>
        <w:tab/>
      </w:r>
      <w:r w:rsidRPr="5107A01A" w:rsidR="5107A01A">
        <w:rPr>
          <w:rFonts w:ascii="Helvetica Neue" w:hAnsi="Helvetica Neue" w:eastAsia="Helvetica Neue" w:cs="Helvetica Neue"/>
          <w:sz w:val="24"/>
          <w:szCs w:val="24"/>
        </w:rPr>
        <w:t>when a population or district consists of over 50 percent minorities. (LO 10.2.1)</w:t>
      </w:r>
    </w:p>
    <w:p xmlns:wp14="http://schemas.microsoft.com/office/word/2010/wordml" w:rsidRPr="00000000" w:rsidR="00000000" w:rsidDel="00000000" w:rsidP="00000000" w:rsidRDefault="00000000" w14:paraId="0000005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C"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 2012, nearly half of the most populated U.S. cities comprised</w:t>
      </w:r>
      <w:r w:rsidRPr="00000000" w:rsidDel="00000000" w:rsidR="00000000">
        <w:rPr>
          <w:rFonts w:ascii="Helvetica Neue" w:hAnsi="Helvetica Neue" w:eastAsia="Helvetica Neue" w:cs="Helvetica Neue"/>
          <w:sz w:val="24"/>
          <w:szCs w:val="24"/>
          <w:rtl w:val="0"/>
        </w:rPr>
        <w:t xml:space="preserve"> majority-minority</w:t>
      </w:r>
      <w:r w:rsidRPr="00000000" w:rsidDel="00000000" w:rsidR="00000000">
        <w:rPr>
          <w:rFonts w:ascii="Helvetica Neue" w:hAnsi="Helvetica Neue" w:eastAsia="Helvetica Neue" w:cs="Helvetica Neue"/>
          <w:sz w:val="24"/>
          <w:szCs w:val="24"/>
          <w:rtl w:val="0"/>
        </w:rPr>
        <w:t xml:space="preserve"> people of color. This indicates there are more people of color in these cities than there are Whites. This trend will continue to increase in relation to Hispanics in states such as Texas. Although people of color will be the majority in number, they will remain a minority as they will not control the resources and power in politics. </w:t>
      </w:r>
    </w:p>
    <w:p xmlns:wp14="http://schemas.microsoft.com/office/word/2010/wordml" w:rsidRPr="00000000" w:rsidR="00000000" w:rsidDel="00000000" w:rsidP="00000000" w:rsidRDefault="00000000" w14:paraId="0000005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5E"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Microaggressions:</w:t>
      </w:r>
      <w:r>
        <w:tab/>
      </w:r>
      <w:r w:rsidRPr="5107A01A" w:rsidR="5107A01A">
        <w:rPr>
          <w:rFonts w:ascii="Helvetica Neue" w:hAnsi="Helvetica Neue" w:eastAsia="Helvetica Neue" w:cs="Helvetica Neue"/>
          <w:sz w:val="24"/>
          <w:szCs w:val="24"/>
        </w:rPr>
        <w:t>indirect, subtle, or unintentional discrimination against members of a marginalized group. (LO 10.1.3)</w:t>
      </w:r>
    </w:p>
    <w:p xmlns:wp14="http://schemas.microsoft.com/office/word/2010/wordml" w:rsidRPr="00000000" w:rsidR="00000000" w:rsidDel="00000000" w:rsidP="00000000" w:rsidRDefault="00000000" w14:paraId="0000005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0"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Microaggressions </w:t>
      </w:r>
      <w:r w:rsidRPr="00000000" w:rsidDel="00000000" w:rsidR="00000000">
        <w:rPr>
          <w:rFonts w:ascii="Helvetica Neue" w:hAnsi="Helvetica Neue" w:eastAsia="Helvetica Neue" w:cs="Helvetica Neue"/>
          <w:sz w:val="24"/>
          <w:szCs w:val="24"/>
          <w:rtl w:val="0"/>
        </w:rPr>
        <w:t xml:space="preserve">are common and occur in everyday interactions. Microaggressions are harmful and are done both intentionally and unintentionally. </w:t>
      </w:r>
    </w:p>
    <w:p xmlns:wp14="http://schemas.microsoft.com/office/word/2010/wordml" w:rsidRPr="00000000" w:rsidR="00000000" w:rsidDel="00000000" w:rsidP="00000000" w:rsidRDefault="00000000" w14:paraId="0000006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62"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Minority Group:</w:t>
      </w:r>
      <w:r>
        <w:tab/>
      </w:r>
      <w:r w:rsidRPr="5107A01A" w:rsidR="5107A01A">
        <w:rPr>
          <w:rFonts w:ascii="Helvetica Neue" w:hAnsi="Helvetica Neue" w:eastAsia="Helvetica Neue" w:cs="Helvetica Neue"/>
          <w:sz w:val="24"/>
          <w:szCs w:val="24"/>
        </w:rPr>
        <w:t>a disadvantaged group with significantly less economic, social, and political power and resources. (LO 10.2.1)</w:t>
      </w:r>
    </w:p>
    <w:p xmlns:wp14="http://schemas.microsoft.com/office/word/2010/wordml" w:rsidRPr="00000000" w:rsidR="00000000" w:rsidDel="00000000" w:rsidP="00000000" w:rsidRDefault="00000000" w14:paraId="0000006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4"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 the U.S</w:t>
      </w:r>
      <w:r w:rsidRPr="00000000" w:rsidDel="00000000" w:rsidR="00000000">
        <w:rPr>
          <w:rFonts w:ascii="Helvetica Neue" w:hAnsi="Helvetica Neue" w:eastAsia="Helvetica Neue" w:cs="Helvetica Neue"/>
          <w:sz w:val="24"/>
          <w:szCs w:val="24"/>
          <w:rtl w:val="0"/>
        </w:rPr>
        <w:t xml:space="preserve">., Hispanics</w:t>
      </w:r>
      <w:r w:rsidRPr="00000000" w:rsidDel="00000000" w:rsidR="00000000">
        <w:rPr>
          <w:rFonts w:ascii="Helvetica Neue" w:hAnsi="Helvetica Neue" w:eastAsia="Helvetica Neue" w:cs="Helvetica Neue"/>
          <w:sz w:val="24"/>
          <w:szCs w:val="24"/>
          <w:rtl w:val="0"/>
        </w:rPr>
        <w:t xml:space="preserve">, Blacks, Native Americans, and other groups are considered minority groups. Economic resources are one factor in measuring whether a group is disadvantaged. Although Asian Americans have higher annual incomes than Whites, they have less social and political power. Therefore, the group is considered a minority group. </w:t>
      </w:r>
    </w:p>
    <w:p xmlns:wp14="http://schemas.microsoft.com/office/word/2010/wordml" w:rsidRPr="00000000" w:rsidR="00000000" w:rsidDel="00000000" w:rsidP="00000000" w:rsidRDefault="00000000" w14:paraId="0000006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66" wp14:textId="77777777">
      <w:pPr>
        <w:ind w:left="0"/>
        <w:rPr>
          <w:rFonts w:ascii="Helvetica Neue" w:hAnsi="Helvetica Neue" w:eastAsia="Helvetica Neue" w:cs="Helvetica Neue"/>
          <w:b w:val="1"/>
          <w:bCs w:val="1"/>
          <w:color w:val="f62f60"/>
          <w:sz w:val="24"/>
          <w:szCs w:val="24"/>
        </w:rPr>
      </w:pPr>
      <w:r w:rsidRPr="5107A01A" w:rsidR="5107A01A">
        <w:rPr>
          <w:rFonts w:ascii="Helvetica Neue" w:hAnsi="Helvetica Neue" w:eastAsia="Helvetica Neue" w:cs="Helvetica Neue"/>
          <w:b w:val="1"/>
          <w:bCs w:val="1"/>
          <w:color w:val="F62F60"/>
          <w:sz w:val="24"/>
          <w:szCs w:val="24"/>
        </w:rPr>
        <w:t>Model (or Ideal) Minority Group:</w:t>
      </w:r>
    </w:p>
    <w:p xmlns:wp14="http://schemas.microsoft.com/office/word/2010/wordml" w:rsidRPr="00000000" w:rsidR="00000000" w:rsidDel="00000000" w:rsidP="5107A01A" w:rsidRDefault="00000000" w14:paraId="00000067"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an ethnic group that is more academically, economically, and socially successful than other racial minority groups. (LO 10.2.3)</w:t>
      </w:r>
    </w:p>
    <w:p xmlns:wp14="http://schemas.microsoft.com/office/word/2010/wordml" w:rsidRPr="00000000" w:rsidR="00000000" w:rsidDel="00000000" w:rsidP="00000000" w:rsidRDefault="00000000" w14:paraId="0000006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model minority stereotype places an ethnic group as having more success than others. The media portrays Asian Americans as the ideal minority group. Although there are many Asian Americans who are high achievers in academics, there are many more who are low achievers. The stereotype of the Asian Tiger Mom who relentlessly upholds their children to high standards, at times impossible standards, is merely an exception rather than a norm. </w:t>
      </w:r>
    </w:p>
    <w:p xmlns:wp14="http://schemas.microsoft.com/office/word/2010/wordml" w:rsidRPr="00000000" w:rsidR="00000000" w:rsidDel="00000000" w:rsidP="00000000" w:rsidRDefault="00000000" w14:paraId="0000006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6B"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Origin:</w:t>
      </w:r>
      <w:r>
        <w:tab/>
      </w:r>
      <w:r w:rsidRPr="5107A01A" w:rsidR="5107A01A">
        <w:rPr>
          <w:rFonts w:ascii="Helvetica Neue" w:hAnsi="Helvetica Neue" w:eastAsia="Helvetica Neue" w:cs="Helvetica Neue"/>
          <w:sz w:val="24"/>
          <w:szCs w:val="24"/>
        </w:rPr>
        <w:t>the heritage, nationality group, lineage, or country of birth of the person or their ancestors before their arrival in the United States. (LO 10.1.1)</w:t>
      </w:r>
    </w:p>
    <w:p xmlns:wp14="http://schemas.microsoft.com/office/word/2010/wordml" w:rsidRPr="00000000" w:rsidR="00000000" w:rsidDel="00000000" w:rsidP="00000000" w:rsidRDefault="00000000" w14:paraId="0000006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goal of the U.S. Census is to determine the race and ethnicity of Americans, which is a difficult task in both socially constructed terms. Determining their origin is one way of clarifying an individual’s race or ethnicity. For example, technically, Hispanics originated from Spanish-speaking countries, and Latinos originated from countries that are in Latin America. If you poll a dozen classmates, you may hear numerous definitions of what the terms Hispanic and Latino mean to them personally. Asking about one’s origin is just one criterion that is helpful in better understanding a person’s race or ethnicity. </w:t>
      </w:r>
    </w:p>
    <w:p xmlns:wp14="http://schemas.microsoft.com/office/word/2010/wordml" w:rsidRPr="00000000" w:rsidR="00000000" w:rsidDel="00000000" w:rsidP="00000000" w:rsidRDefault="00000000" w14:paraId="0000006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6F"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Pluralism:</w:t>
      </w:r>
      <w:r>
        <w:tab/>
      </w:r>
      <w:r w:rsidRPr="5107A01A" w:rsidR="5107A01A">
        <w:rPr>
          <w:rFonts w:ascii="Helvetica Neue" w:hAnsi="Helvetica Neue" w:eastAsia="Helvetica Neue" w:cs="Helvetica Neue"/>
          <w:sz w:val="24"/>
          <w:szCs w:val="24"/>
        </w:rPr>
        <w:t xml:space="preserve">maintaining social equality and distinct cultural characteristics within and among races and ethnicities. (LO 10.1.5) </w:t>
      </w:r>
    </w:p>
    <w:p xmlns:wp14="http://schemas.microsoft.com/office/word/2010/wordml" w:rsidRPr="00000000" w:rsidR="00000000" w:rsidDel="00000000" w:rsidP="00000000" w:rsidRDefault="00000000" w14:paraId="0000007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Pluralism is the opposite of assimilation. Instead of immigrants giving up their unique cultural and social characteristics, pluralism celebrates a wide variety of customs, languages, religions, foods, and dress. It is the energetic engagement and promotion of the concept of diversity. Ethnic pluralism is the coexistence of distinct ethnic groups that exist in one society. </w:t>
      </w:r>
    </w:p>
    <w:p xmlns:wp14="http://schemas.microsoft.com/office/word/2010/wordml" w:rsidRPr="00000000" w:rsidR="00000000" w:rsidDel="00000000" w:rsidP="00000000" w:rsidRDefault="00000000" w14:paraId="0000007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73"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Population Transfer:</w:t>
      </w:r>
      <w:r>
        <w:tab/>
      </w:r>
      <w:r w:rsidRPr="5107A01A" w:rsidR="5107A01A">
        <w:rPr>
          <w:rFonts w:ascii="Helvetica Neue" w:hAnsi="Helvetica Neue" w:eastAsia="Helvetica Neue" w:cs="Helvetica Neue"/>
          <w:sz w:val="24"/>
          <w:szCs w:val="24"/>
        </w:rPr>
        <w:t>the involuntary relocation of a minority group by a dominant group. (LO 10.3.3)</w:t>
      </w:r>
    </w:p>
    <w:p xmlns:wp14="http://schemas.microsoft.com/office/word/2010/wordml" w:rsidRPr="00000000" w:rsidR="00000000" w:rsidDel="00000000" w:rsidP="00000000" w:rsidRDefault="00000000" w14:paraId="0000007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Population transfer can be either direct or indirect, but in either instance, the population in question is made to move from their home, religion, or territory by members of the dominant group. </w:t>
      </w:r>
    </w:p>
    <w:p xmlns:wp14="http://schemas.microsoft.com/office/word/2010/wordml" w:rsidRPr="00000000" w:rsidR="00000000" w:rsidDel="00000000" w:rsidP="00000000" w:rsidRDefault="00000000" w14:paraId="0000007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77"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Prejudice:</w:t>
      </w:r>
      <w:r w:rsidRPr="5107A01A" w:rsidR="5107A01A">
        <w:rPr>
          <w:rFonts w:ascii="Helvetica Neue" w:hAnsi="Helvetica Neue" w:eastAsia="Helvetica Neue" w:cs="Helvetica Neue"/>
          <w:color w:val="F62F60"/>
          <w:sz w:val="24"/>
          <w:szCs w:val="24"/>
        </w:rPr>
        <w:t xml:space="preserve"> </w:t>
      </w:r>
      <w:r>
        <w:tab/>
      </w:r>
      <w:r w:rsidRPr="5107A01A" w:rsidR="5107A01A">
        <w:rPr>
          <w:rFonts w:ascii="Helvetica Neue" w:hAnsi="Helvetica Neue" w:eastAsia="Helvetica Neue" w:cs="Helvetica Neue"/>
          <w:sz w:val="24"/>
          <w:szCs w:val="24"/>
        </w:rPr>
        <w:t>a preconceived judgment or opinion of other people and races that leads to preferring one kind of person over another. (LO 10.1.2)</w:t>
      </w:r>
    </w:p>
    <w:p xmlns:wp14="http://schemas.microsoft.com/office/word/2010/wordml" w:rsidRPr="00000000" w:rsidR="00000000" w:rsidDel="00000000" w:rsidP="00000000" w:rsidRDefault="00000000" w14:paraId="0000007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When the word “prejudice” is used, it is often associated with race-based stereotypes that have existed for centuries regarding various races and ethnicities. It is the unfavorable attitude or belief towards individuals or groups based primarily on skin color or ethnicity. Some people believe that their race is superior to others based on intelligence and other traits, leading to prejudicial beliefs about the inferiority of groups of people. </w:t>
      </w:r>
    </w:p>
    <w:p xmlns:wp14="http://schemas.microsoft.com/office/word/2010/wordml" w:rsidRPr="00000000" w:rsidR="00000000" w:rsidDel="00000000" w:rsidP="00000000" w:rsidRDefault="00000000" w14:paraId="0000007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7B"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Race:</w:t>
      </w:r>
      <w:r>
        <w:tab/>
      </w:r>
      <w:r w:rsidRPr="5107A01A" w:rsidR="5107A01A">
        <w:rPr>
          <w:rFonts w:ascii="Helvetica Neue" w:hAnsi="Helvetica Neue" w:eastAsia="Helvetica Neue" w:cs="Helvetica Neue"/>
          <w:sz w:val="24"/>
          <w:szCs w:val="24"/>
        </w:rPr>
        <w:t>a socially constructed category of people based on real or perceived physical differences. (LO 10.1.1)</w:t>
      </w:r>
    </w:p>
    <w:p xmlns:wp14="http://schemas.microsoft.com/office/word/2010/wordml" w:rsidRPr="00000000" w:rsidR="00000000" w:rsidDel="00000000" w:rsidP="00000000" w:rsidRDefault="00000000" w14:paraId="0000007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key to understanding the term race is that it is socially constructed and changes over time. The 1970 U.S. Census survey began with 3 racial categories, and today has 15 categories. Hispanics are the largest and fastest-growing ethnic minority in the U.S., and they can identify with any race on the survey. With more mixed races, the categorization becomes even more difficult. </w:t>
      </w:r>
    </w:p>
    <w:p xmlns:wp14="http://schemas.microsoft.com/office/word/2010/wordml" w:rsidRPr="00000000" w:rsidR="00000000" w:rsidDel="00000000" w:rsidP="00000000" w:rsidRDefault="00000000" w14:paraId="0000007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7F"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Racial Colorblindness:</w:t>
      </w:r>
      <w:r>
        <w:tab/>
      </w:r>
      <w:r w:rsidRPr="5107A01A" w:rsidR="5107A01A">
        <w:rPr>
          <w:rFonts w:ascii="Helvetica Neue" w:hAnsi="Helvetica Neue" w:eastAsia="Helvetica Neue" w:cs="Helvetica Neue"/>
          <w:sz w:val="24"/>
          <w:szCs w:val="24"/>
        </w:rPr>
        <w:t>the idea that ignoring or overlooking racial and ethnic differences promotes racial harmony. (LO 10.1.4)</w:t>
      </w:r>
    </w:p>
    <w:p xmlns:wp14="http://schemas.microsoft.com/office/word/2010/wordml" w:rsidRPr="00000000" w:rsidR="00000000" w:rsidDel="00000000" w:rsidP="00000000" w:rsidRDefault="00000000" w14:paraId="0000008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You may have heard the phrase, “I don’t see color, just people.” This seems like an admirable phrase to say, but in reality does not reduce racial prejudices, discrimination, and racism. This ideology states the best way to end discrimination is by treating individuals as equally as possible, without regard to race, culture, or ethnicity. It is similar to ignoring the problem and hoping it will disappear. Racial and ethnic differences exist structurally and institutionally, they cannot be swept under a rug by simply striving to be colorblind. </w:t>
      </w:r>
    </w:p>
    <w:p xmlns:wp14="http://schemas.microsoft.com/office/word/2010/wordml" w:rsidRPr="00000000" w:rsidR="00000000" w:rsidDel="00000000" w:rsidP="00000000" w:rsidRDefault="00000000" w14:paraId="0000008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83"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Racial Profiling:</w:t>
      </w:r>
      <w:r>
        <w:tab/>
      </w:r>
      <w:r w:rsidRPr="5107A01A" w:rsidR="5107A01A">
        <w:rPr>
          <w:rFonts w:ascii="Helvetica Neue" w:hAnsi="Helvetica Neue" w:eastAsia="Helvetica Neue" w:cs="Helvetica Neue"/>
          <w:sz w:val="24"/>
          <w:szCs w:val="24"/>
        </w:rPr>
        <w:t>action taken against members of a minority group based on things other than personal behavior. (LO 10.3.1)</w:t>
      </w:r>
    </w:p>
    <w:p xmlns:wp14="http://schemas.microsoft.com/office/word/2010/wordml" w:rsidRPr="00000000" w:rsidR="00000000" w:rsidDel="00000000" w:rsidP="00000000" w:rsidRDefault="00000000" w14:paraId="0000008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Racial profiling involves prejudice and discrimination because the person being profiled is prejudged by the person doing the profiling. Additionally, by stopping, questioning, and sometimes frisking the individual, the person doing the profiling is taking discriminatory action based on their race or ethnicity, not their activities. In the United States, minority groups are often the targets of racial profiling by the dominant group, not because they have done anything wrong as individuals but because they belong to a group of people that are the victims of prejudice and discrimination by the dominant group. Victims of racial profiling contend that it results in them being considered guilty until proven innocent. </w:t>
      </w:r>
    </w:p>
    <w:p xmlns:wp14="http://schemas.microsoft.com/office/word/2010/wordml" w:rsidRPr="00000000" w:rsidR="00000000" w:rsidDel="00000000" w:rsidP="00000000" w:rsidRDefault="00000000" w14:paraId="0000008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87"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Racism:</w:t>
      </w:r>
      <w:r>
        <w:tab/>
      </w:r>
      <w:r w:rsidRPr="5107A01A" w:rsidR="5107A01A">
        <w:rPr>
          <w:rFonts w:ascii="Helvetica Neue" w:hAnsi="Helvetica Neue" w:eastAsia="Helvetica Neue" w:cs="Helvetica Neue"/>
          <w:sz w:val="24"/>
          <w:szCs w:val="24"/>
        </w:rPr>
        <w:t>the belief that one race is superior to others resulting in unequal or demoralizing treatment of other races. (LO 10.1.3)</w:t>
      </w:r>
    </w:p>
    <w:p xmlns:wp14="http://schemas.microsoft.com/office/word/2010/wordml" w:rsidRPr="00000000" w:rsidR="00000000" w:rsidDel="00000000" w:rsidP="00000000" w:rsidRDefault="00000000" w14:paraId="0000008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Racism has existed throughout history and was demonstrated to the extreme by the Nazis, resulting in the death of 11 million people, 6 million of which were Jews. Hitler’s genocidal policy was justified by the belief that the German Aryan race was superior to others. Today, organizations such as Neo-Nazis, Skinheads, and the KKK are involved in acts of racism. </w:t>
      </w:r>
    </w:p>
    <w:p xmlns:wp14="http://schemas.microsoft.com/office/word/2010/wordml" w:rsidRPr="00000000" w:rsidR="00000000" w:rsidDel="00000000" w:rsidP="00000000" w:rsidRDefault="00000000" w14:paraId="0000008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8B"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Redlining:</w:t>
      </w:r>
      <w:r>
        <w:tab/>
      </w:r>
      <w:r w:rsidRPr="5107A01A" w:rsidR="5107A01A">
        <w:rPr>
          <w:rFonts w:ascii="Helvetica Neue" w:hAnsi="Helvetica Neue" w:eastAsia="Helvetica Neue" w:cs="Helvetica Neue"/>
          <w:sz w:val="24"/>
          <w:szCs w:val="24"/>
        </w:rPr>
        <w:t>the practice of arbitrarily denying, limiting, or charging more for financial services, insurance, or access to healthcare to specific neighborhoods based on racial and economic issues. (LO 10.1.3)</w:t>
      </w:r>
    </w:p>
    <w:p xmlns:wp14="http://schemas.microsoft.com/office/word/2010/wordml" w:rsidRPr="00000000" w:rsidR="00000000" w:rsidDel="00000000" w:rsidP="00000000" w:rsidRDefault="00000000" w14:paraId="0000008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Redlining is against the law and is a discriminatory practice. It is called redlining because bankers would draw a red line on a map around neighborhoods with a high percentage of minorities and refuse to lend money to them because the risk was too high. Even though it is illegal, the practice still exists through hidden means. </w:t>
      </w:r>
    </w:p>
    <w:p xmlns:wp14="http://schemas.microsoft.com/office/word/2010/wordml" w:rsidRPr="00000000" w:rsidR="00000000" w:rsidDel="00000000" w:rsidP="00000000" w:rsidRDefault="00000000" w14:paraId="0000008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8F"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Segregation:</w:t>
      </w:r>
      <w:r>
        <w:tab/>
      </w:r>
      <w:r w:rsidRPr="5107A01A" w:rsidR="5107A01A">
        <w:rPr>
          <w:rFonts w:ascii="Helvetica Neue" w:hAnsi="Helvetica Neue" w:eastAsia="Helvetica Neue" w:cs="Helvetica Neue"/>
          <w:sz w:val="24"/>
          <w:szCs w:val="24"/>
        </w:rPr>
        <w:t>the separation of groups based on differences such as ethnicity, gender, race, social class, or religion. (LO 10.2.2)</w:t>
      </w:r>
    </w:p>
    <w:p xmlns:wp14="http://schemas.microsoft.com/office/word/2010/wordml" w:rsidRPr="00000000" w:rsidR="00000000" w:rsidDel="00000000" w:rsidP="00000000" w:rsidRDefault="00000000" w14:paraId="0000009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 the U.S., segregated schools were lawful until 1954. Other types of segregation were enforced through “Jim Crow” laws up until the passage of the 1964 Civil Rights Act. The act forbids discrimination based on race, color, religion, sex, or national origin. Despite not being legally sanctioned, segregation still exists in schools, communities, and prisons. </w:t>
      </w:r>
    </w:p>
    <w:p xmlns:wp14="http://schemas.microsoft.com/office/word/2010/wordml" w:rsidRPr="00000000" w:rsidR="00000000" w:rsidDel="00000000" w:rsidP="00000000" w:rsidRDefault="00000000" w14:paraId="0000009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93"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Split-labor Market:</w:t>
      </w:r>
      <w:r>
        <w:tab/>
      </w:r>
      <w:r w:rsidRPr="5107A01A" w:rsidR="5107A01A">
        <w:rPr>
          <w:rFonts w:ascii="Helvetica Neue" w:hAnsi="Helvetica Neue" w:eastAsia="Helvetica Neue" w:cs="Helvetica Neue"/>
          <w:sz w:val="24"/>
          <w:szCs w:val="24"/>
        </w:rPr>
        <w:t xml:space="preserve">a byproduct of the capitalist system that splits workers along racial and ethnic lines to weaken worker solidarity. (LO 10.4.3) </w:t>
      </w:r>
    </w:p>
    <w:p xmlns:wp14="http://schemas.microsoft.com/office/word/2010/wordml" w:rsidRPr="00000000" w:rsidR="00000000" w:rsidDel="00000000" w:rsidP="00000000" w:rsidRDefault="00000000" w14:paraId="0000009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Particularly when it comes to negotiations with the employer, employees in the workplace often divide based on racial and ethnic lines. These divisions benefit the employer because each racial-ethnic group works to enhance its position in the group as opposed to all workers at the company. </w:t>
      </w:r>
    </w:p>
    <w:p xmlns:wp14="http://schemas.microsoft.com/office/word/2010/wordml" w:rsidRPr="00000000" w:rsidR="00000000" w:rsidDel="00000000" w:rsidP="00000000" w:rsidRDefault="00000000" w14:paraId="0000009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97"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Stereotype Threat:</w:t>
      </w:r>
      <w:r>
        <w:tab/>
      </w:r>
      <w:r w:rsidRPr="5107A01A" w:rsidR="5107A01A">
        <w:rPr>
          <w:rFonts w:ascii="Helvetica Neue" w:hAnsi="Helvetica Neue" w:eastAsia="Helvetica Neue" w:cs="Helvetica Neue"/>
          <w:sz w:val="24"/>
          <w:szCs w:val="24"/>
        </w:rPr>
        <w:t>a concern experienced when one feels at risk of confirming the inferiority or negative characteristics of one’s group. (LO 10.1.2)</w:t>
      </w:r>
    </w:p>
    <w:p xmlns:wp14="http://schemas.microsoft.com/office/word/2010/wordml" w:rsidRPr="00000000" w:rsidR="00000000" w:rsidDel="00000000" w:rsidP="00000000" w:rsidRDefault="00000000" w14:paraId="0000009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 a 1995 study, when race was emphasized in relation to standardized tests among Black and White college students, the Blacks performed more poorly. When race was not emphasized, Blacks performed at the same level as Whites </w:t>
      </w:r>
      <w:r w:rsidRPr="00000000" w:rsidDel="00000000" w:rsidR="00000000">
        <w:rPr>
          <w:rFonts w:ascii="Helvetica Neue" w:hAnsi="Helvetica Neue" w:eastAsia="Helvetica Neue" w:cs="Helvetica Neue"/>
          <w:sz w:val="24"/>
          <w:szCs w:val="24"/>
          <w:rtl w:val="0"/>
        </w:rPr>
        <w:t xml:space="preserve">(Steele and Aronson 1995)</w:t>
      </w:r>
      <w:r w:rsidRPr="00000000" w:rsidDel="00000000" w:rsidR="00000000">
        <w:rPr>
          <w:rFonts w:ascii="Helvetica Neue" w:hAnsi="Helvetica Neue" w:eastAsia="Helvetica Neue" w:cs="Helvetica Neue"/>
          <w:sz w:val="24"/>
          <w:szCs w:val="24"/>
          <w:rtl w:val="0"/>
        </w:rPr>
        <w:t xml:space="preserve">. When stereotypes are internalized, it can cause anxiety resulting in lower performance. </w:t>
      </w:r>
    </w:p>
    <w:p xmlns:wp14="http://schemas.microsoft.com/office/word/2010/wordml" w:rsidRPr="00000000" w:rsidR="00000000" w:rsidDel="00000000" w:rsidP="00000000" w:rsidRDefault="00000000" w14:paraId="0000009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9B"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Stereotypes:</w:t>
      </w:r>
      <w:r>
        <w:tab/>
      </w:r>
      <w:r w:rsidRPr="5107A01A" w:rsidR="5107A01A">
        <w:rPr>
          <w:rFonts w:ascii="Helvetica Neue" w:hAnsi="Helvetica Neue" w:eastAsia="Helvetica Neue" w:cs="Helvetica Neue"/>
          <w:sz w:val="24"/>
          <w:szCs w:val="24"/>
        </w:rPr>
        <w:t xml:space="preserve">generalized opinions and impressions of individuals, groups, or social classes. (LO 10.1.2) </w:t>
      </w:r>
    </w:p>
    <w:p xmlns:wp14="http://schemas.microsoft.com/office/word/2010/wordml" w:rsidRPr="00000000" w:rsidR="00000000" w:rsidDel="00000000" w:rsidP="00000000" w:rsidRDefault="00000000" w14:paraId="0000009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Stereotypes are generalizations and assumptions made about groups that are often incorrect. The following are common stereotypes that are perpetuated by individuals, groups, and the media – Middle Easterners hate Americans, Asians have high IQs, Jewish people are cheap, and Whites can’t dance. Each of these stereotypes can be debunked. There are dozens of stereotypes based on race and ethnicity which are incorrect or false. </w:t>
      </w:r>
    </w:p>
    <w:p xmlns:wp14="http://schemas.microsoft.com/office/word/2010/wordml" w:rsidRPr="00000000" w:rsidR="00000000" w:rsidDel="00000000" w:rsidP="00000000" w:rsidRDefault="00000000" w14:paraId="0000009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5107A01A" w:rsidRDefault="00000000" w14:paraId="0000009F" wp14:textId="77777777">
      <w:pPr>
        <w:ind w:left="2880" w:hanging="2880"/>
        <w:rPr>
          <w:rFonts w:ascii="Helvetica Neue" w:hAnsi="Helvetica Neue" w:eastAsia="Helvetica Neue" w:cs="Helvetica Neue"/>
          <w:sz w:val="24"/>
          <w:szCs w:val="24"/>
        </w:rPr>
      </w:pPr>
      <w:r w:rsidRPr="5107A01A" w:rsidR="5107A01A">
        <w:rPr>
          <w:rFonts w:ascii="Helvetica Neue" w:hAnsi="Helvetica Neue" w:eastAsia="Helvetica Neue" w:cs="Helvetica Neue"/>
          <w:b w:val="1"/>
          <w:bCs w:val="1"/>
          <w:color w:val="F62F60"/>
          <w:sz w:val="24"/>
          <w:szCs w:val="24"/>
        </w:rPr>
        <w:t>White Privilege:</w:t>
      </w:r>
      <w:r>
        <w:tab/>
      </w:r>
      <w:r w:rsidRPr="5107A01A" w:rsidR="5107A01A">
        <w:rPr>
          <w:rFonts w:ascii="Helvetica Neue" w:hAnsi="Helvetica Neue" w:eastAsia="Helvetica Neue" w:cs="Helvetica Neue"/>
          <w:sz w:val="24"/>
          <w:szCs w:val="24"/>
        </w:rPr>
        <w:t>an invisible package of unearned assets held by Whites. (LO 10.2.1)</w:t>
      </w:r>
    </w:p>
    <w:p xmlns:wp14="http://schemas.microsoft.com/office/word/2010/wordml" w:rsidRPr="00000000" w:rsidR="00000000" w:rsidDel="00000000" w:rsidP="00000000" w:rsidRDefault="00000000" w14:paraId="000000A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A1" wp14:textId="77777777">
      <w:pPr>
        <w:ind w:left="720" w:firstLine="0"/>
        <w:rPr>
          <w:rFonts w:ascii="Helvetica Neue" w:hAnsi="Helvetica Neue" w:eastAsia="Helvetica Neue" w:cs="Helvetica Neue"/>
          <w:b w:val="1"/>
          <w:sz w:val="24"/>
          <w:szCs w:val="24"/>
        </w:rPr>
      </w:pPr>
      <w:r w:rsidRPr="00000000" w:rsidDel="00000000" w:rsidR="00000000">
        <w:rPr>
          <w:rFonts w:ascii="Helvetica Neue" w:hAnsi="Helvetica Neue" w:eastAsia="Helvetica Neue" w:cs="Helvetica Neue"/>
          <w:sz w:val="24"/>
          <w:szCs w:val="24"/>
          <w:rtl w:val="0"/>
        </w:rPr>
        <w:t xml:space="preserve">Most Whites do not understand the privileges that are provided for simply being born White. In Peggy McIntosh’s </w:t>
      </w:r>
      <w:r w:rsidRPr="00000000" w:rsidDel="00000000" w:rsidR="00000000">
        <w:rPr>
          <w:rFonts w:ascii="Helvetica Neue" w:hAnsi="Helvetica Neue" w:eastAsia="Helvetica Neue" w:cs="Helvetica Neue"/>
          <w:i w:val="1"/>
          <w:sz w:val="24"/>
          <w:szCs w:val="24"/>
          <w:rtl w:val="0"/>
        </w:rPr>
        <w:t xml:space="preserve">Unpacking the Invisible Knapsack</w:t>
      </w:r>
      <w:r w:rsidRPr="00000000" w:rsidDel="00000000" w:rsidR="00000000">
        <w:rPr>
          <w:rFonts w:ascii="Helvetica Neue" w:hAnsi="Helvetica Neue" w:eastAsia="Helvetica Neue" w:cs="Helvetica Neue"/>
          <w:sz w:val="24"/>
          <w:szCs w:val="24"/>
          <w:rtl w:val="0"/>
        </w:rPr>
        <w:t xml:space="preserve">, she describes the many ways that Whites are privileged. This knapsack has many resources available to Whites that are not often accessible to other races. Whites did not earn the resources but were born with them. </w:t>
      </w:r>
      <w:r w:rsidRPr="00000000" w:rsidDel="00000000" w:rsidR="00000000">
        <w:rPr>
          <w:rtl w:val="0"/>
        </w:rPr>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4"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526B7FEA" wp14:editId="7777777">
          <wp:extent cx="914400" cy="338328"/>
          <wp:effectExtent l="0" t="0" r="0" b="0"/>
          <wp:docPr id="1"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5"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5FA60C91" wp14:editId="7777777">
          <wp:extent cx="914400" cy="338328"/>
          <wp:effectExtent l="0" t="0" r="0" b="0"/>
          <wp:docPr id="2"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2" wp14:textId="77777777">
    <w:pPr>
      <w:rPr>
        <w:b w:val="1"/>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3" wp14:textId="77777777">
    <w:pPr>
      <w:pStyle w:val="Heading2"/>
      <w:jc w:val="center"/>
      <w:rPr/>
    </w:pPr>
    <w:bookmarkStart w:name="_8kia3gp8xpg7" w:colFirst="0" w:colLast="0" w:id="1"/>
    <w:bookmarkEnd w:id="1"/>
    <w:r w:rsidRPr="00000000" w:rsidDel="00000000" w:rsidR="00000000">
      <w:rPr>
        <w:rFonts w:ascii="Helvetica Neue" w:hAnsi="Helvetica Neue" w:eastAsia="Helvetica Neue" w:cs="Helvetica Neue"/>
        <w:b w:val="1"/>
        <w:color w:val="b7448a"/>
      </w:rPr>
      <w:drawing>
        <wp:inline xmlns:wp14="http://schemas.microsoft.com/office/word/2010/wordprocessingDrawing" distT="114300" distB="114300" distL="114300" distR="114300" wp14:anchorId="4F62D6A9" wp14:editId="7777777">
          <wp:extent cx="5486400" cy="1430062"/>
          <wp:effectExtent l="0" t="0" r="0" b="0"/>
          <wp:docPr id="3"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B67502F"/>
  <w15:docId w15:val="{0DC1ACDE-CE53-484B-8D00-5FE653C37C2E}"/>
  <w:rsids>
    <w:rsidRoot w:val="5107A01A"/>
    <w:rsid w:val="5107A01A"/>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