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rFonts w:ascii="Helvetica Neue" w:cs="Helvetica Neue" w:eastAsia="Helvetica Neue" w:hAnsi="Helvetica Neue"/>
          <w:b w:val="1"/>
          <w:color w:val="b7448a"/>
        </w:rPr>
      </w:pPr>
      <w:bookmarkStart w:colFirst="0" w:colLast="0" w:name="_omt18463uhyv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Chapter 13 </w:t>
      </w:r>
      <w:r w:rsidDel="00000000" w:rsidR="00000000" w:rsidRPr="00000000">
        <w:rPr>
          <w:rtl w:val="0"/>
        </w:rPr>
        <w:t xml:space="preserve">Marriage and Family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jc w:val="center"/>
        <w:rPr>
          <w:rFonts w:ascii="Helvetica Neue" w:cs="Helvetica Neue" w:eastAsia="Helvetica Neue" w:hAnsi="Helvetica Neue"/>
          <w:b w:val="1"/>
          <w:color w:val="b7448a"/>
        </w:rPr>
      </w:pPr>
      <w:bookmarkStart w:colFirst="0" w:colLast="0" w:name="_t5knruimu4jo" w:id="1"/>
      <w:bookmarkEnd w:id="1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Study Guide</w:t>
      </w:r>
    </w:p>
    <w:p w:rsidR="00000000" w:rsidDel="00000000" w:rsidP="00000000" w:rsidRDefault="00000000" w:rsidRPr="00000000" w14:paraId="00000003">
      <w:pPr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While not everything may be on this study guide, it will help you review some key points in each module of the chapter. Read through the module,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expanded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key terms, and ask your instructor if there are additional questions after completing this study guide. </w:t>
      </w:r>
    </w:p>
    <w:p w:rsidR="00000000" w:rsidDel="00000000" w:rsidP="00000000" w:rsidRDefault="00000000" w:rsidRPr="00000000" w14:paraId="00000004">
      <w:pPr>
        <w:pStyle w:val="Heading3"/>
        <w:ind w:left="0" w:firstLine="0"/>
        <w:rPr>
          <w:rFonts w:ascii="Helvetica Neue" w:cs="Helvetica Neue" w:eastAsia="Helvetica Neue" w:hAnsi="Helvetica Neue"/>
        </w:rPr>
      </w:pPr>
      <w:bookmarkStart w:colFirst="0" w:colLast="0" w:name="_k5w3z1ngur2c" w:id="2"/>
      <w:bookmarkEnd w:id="2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  <w:t xml:space="preserve">What social conditions are associated with teens that have infrequent family dinners?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social conditions are associated with children who take part in family dinners?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best-case scenario in regard to conducting research on marriage and family?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one universal element of courtship?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List homogamous characteristics of courtship.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cohabitation patterns.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social significance of </w:t>
      </w:r>
      <w:r w:rsidDel="00000000" w:rsidR="00000000" w:rsidRPr="00000000">
        <w:rPr>
          <w:rtl w:val="0"/>
        </w:rPr>
        <w:t xml:space="preserve">a management ring?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beneficial functions of arranged marriages?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Explain the social factors that produce different divorce rates between arranged and love marriages.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social issues associated with child brides.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honor killings in India. </w:t>
      </w:r>
    </w:p>
    <w:p w:rsidR="00000000" w:rsidDel="00000000" w:rsidP="00000000" w:rsidRDefault="00000000" w:rsidRPr="00000000" w14:paraId="00000010">
      <w:pPr>
        <w:pStyle w:val="Heading3"/>
        <w:ind w:left="0" w:firstLine="0"/>
        <w:rPr/>
      </w:pPr>
      <w:bookmarkStart w:colFirst="0" w:colLast="0" w:name="_uqksbb79cp2m" w:id="3"/>
      <w:bookmarkEnd w:id="3"/>
      <w:r w:rsidDel="00000000" w:rsidR="00000000" w:rsidRPr="00000000">
        <w:rPr>
          <w:rtl w:val="0"/>
        </w:rPr>
        <w:t xml:space="preserve">Module 2 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rPr>
          <w:u w:val="none"/>
        </w:rPr>
      </w:pPr>
      <w:r w:rsidDel="00000000" w:rsidR="00000000" w:rsidRPr="00000000">
        <w:rPr>
          <w:rtl w:val="0"/>
        </w:rPr>
        <w:t xml:space="preserve">List the basic functions of all families. 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rPr>
          <w:u w:val="none"/>
        </w:rPr>
      </w:pPr>
      <w:r w:rsidDel="00000000" w:rsidR="00000000" w:rsidRPr="00000000">
        <w:rPr>
          <w:rtl w:val="0"/>
        </w:rPr>
        <w:t xml:space="preserve">Discuss risks that single-parent families encounter. 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rPr>
          <w:u w:val="none"/>
        </w:rPr>
      </w:pPr>
      <w:r w:rsidDel="00000000" w:rsidR="00000000" w:rsidRPr="00000000">
        <w:rPr>
          <w:rtl w:val="0"/>
        </w:rPr>
        <w:t xml:space="preserve">Discuss issues related to fostering and adoption. 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rPr>
          <w:u w:val="none"/>
        </w:rPr>
      </w:pPr>
      <w:r w:rsidDel="00000000" w:rsidR="00000000" w:rsidRPr="00000000">
        <w:rPr>
          <w:rtl w:val="0"/>
        </w:rPr>
        <w:t xml:space="preserve">List the four commonly recognized styles of parenting. 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rPr>
          <w:u w:val="none"/>
        </w:rPr>
      </w:pPr>
      <w:r w:rsidDel="00000000" w:rsidR="00000000" w:rsidRPr="00000000">
        <w:rPr>
          <w:rtl w:val="0"/>
        </w:rPr>
        <w:t xml:space="preserve">Discuss how parenting styles can impact children and teens. </w:t>
      </w:r>
    </w:p>
    <w:p w:rsidR="00000000" w:rsidDel="00000000" w:rsidP="00000000" w:rsidRDefault="00000000" w:rsidRPr="00000000" w14:paraId="00000016">
      <w:pPr>
        <w:pStyle w:val="Heading3"/>
        <w:ind w:left="0" w:firstLine="0"/>
        <w:rPr/>
      </w:pPr>
      <w:bookmarkStart w:colFirst="0" w:colLast="0" w:name="_d6znmu5he5vb" w:id="4"/>
      <w:bookmarkEnd w:id="4"/>
      <w:r w:rsidDel="00000000" w:rsidR="00000000" w:rsidRPr="00000000">
        <w:rPr>
          <w:rtl w:val="0"/>
        </w:rPr>
        <w:t xml:space="preserve">Module 3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rPr>
          <w:u w:val="none"/>
        </w:rPr>
      </w:pPr>
      <w:r w:rsidDel="00000000" w:rsidR="00000000" w:rsidRPr="00000000">
        <w:rPr>
          <w:rtl w:val="0"/>
        </w:rPr>
        <w:t xml:space="preserve">Explain how the Industrial Revolution had an impact on divorce. 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rPr>
          <w:u w:val="none"/>
        </w:rPr>
      </w:pPr>
      <w:r w:rsidDel="00000000" w:rsidR="00000000" w:rsidRPr="00000000">
        <w:rPr>
          <w:rtl w:val="0"/>
        </w:rPr>
        <w:t xml:space="preserve">What factors have sociologists identified as predictors of divorce?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rPr>
          <w:u w:val="none"/>
        </w:rPr>
      </w:pPr>
      <w:r w:rsidDel="00000000" w:rsidR="00000000" w:rsidRPr="00000000">
        <w:rPr>
          <w:rtl w:val="0"/>
        </w:rPr>
        <w:t xml:space="preserve">What does the research say about the impact of divorce on children? 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rPr>
          <w:u w:val="none"/>
        </w:rPr>
      </w:pPr>
      <w:r w:rsidDel="00000000" w:rsidR="00000000" w:rsidRPr="00000000">
        <w:rPr>
          <w:rtl w:val="0"/>
        </w:rPr>
        <w:t xml:space="preserve">How do the functionalist, conflict, and symbolic interactionist theories explain the family and its role in society? </w:t>
      </w:r>
    </w:p>
    <w:p w:rsidR="00000000" w:rsidDel="00000000" w:rsidP="00000000" w:rsidRDefault="00000000" w:rsidRPr="00000000" w14:paraId="0000001B">
      <w:pPr>
        <w:pStyle w:val="Heading3"/>
        <w:ind w:left="0" w:firstLine="0"/>
        <w:rPr/>
      </w:pPr>
      <w:bookmarkStart w:colFirst="0" w:colLast="0" w:name="_mhc5caens4gn" w:id="5"/>
      <w:bookmarkEnd w:id="5"/>
      <w:r w:rsidDel="00000000" w:rsidR="00000000" w:rsidRPr="00000000">
        <w:rPr>
          <w:rtl w:val="0"/>
        </w:rPr>
        <w:t xml:space="preserve">Module 4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rPr>
          <w:u w:val="none"/>
        </w:rPr>
      </w:pPr>
      <w:r w:rsidDel="00000000" w:rsidR="00000000" w:rsidRPr="00000000">
        <w:rPr>
          <w:rtl w:val="0"/>
        </w:rPr>
        <w:t xml:space="preserve">Where does the U.S. rank on teen pregnancy when compared to other nations? 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rPr>
          <w:u w:val="none"/>
        </w:rPr>
      </w:pPr>
      <w:r w:rsidDel="00000000" w:rsidR="00000000" w:rsidRPr="00000000">
        <w:rPr>
          <w:rtl w:val="0"/>
        </w:rPr>
        <w:t xml:space="preserve">How can teen pregnancy be viewed as a personal and public issue?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rPr>
          <w:u w:val="none"/>
        </w:rPr>
      </w:pPr>
      <w:r w:rsidDel="00000000" w:rsidR="00000000" w:rsidRPr="00000000">
        <w:rPr>
          <w:rtl w:val="0"/>
        </w:rPr>
        <w:t xml:space="preserve">What role do TV, movies, and music play in the issue of teen pregnancy? 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rPr>
          <w:u w:val="none"/>
        </w:rPr>
      </w:pPr>
      <w:r w:rsidDel="00000000" w:rsidR="00000000" w:rsidRPr="00000000">
        <w:rPr>
          <w:rtl w:val="0"/>
        </w:rPr>
        <w:t xml:space="preserve">How can divorce be viewed as both personal and public trouble? 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rPr>
          <w:u w:val="none"/>
        </w:rPr>
      </w:pPr>
      <w:r w:rsidDel="00000000" w:rsidR="00000000" w:rsidRPr="00000000">
        <w:rPr>
          <w:rtl w:val="0"/>
        </w:rPr>
        <w:t xml:space="preserve">What is a no-fault divorce? </w:t>
      </w:r>
    </w:p>
    <w:p w:rsidR="00000000" w:rsidDel="00000000" w:rsidP="00000000" w:rsidRDefault="00000000" w:rsidRPr="00000000" w14:paraId="00000021">
      <w:pPr>
        <w:pStyle w:val="Heading3"/>
        <w:ind w:left="0" w:firstLine="0"/>
        <w:rPr/>
      </w:pPr>
      <w:bookmarkStart w:colFirst="0" w:colLast="0" w:name="_1kjci8uejjd0" w:id="6"/>
      <w:bookmarkEnd w:id="6"/>
      <w:r w:rsidDel="00000000" w:rsidR="00000000" w:rsidRPr="00000000">
        <w:rPr>
          <w:rtl w:val="0"/>
        </w:rPr>
        <w:t xml:space="preserve">Module 5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rPr>
          <w:u w:val="none"/>
        </w:rPr>
      </w:pPr>
      <w:r w:rsidDel="00000000" w:rsidR="00000000" w:rsidRPr="00000000">
        <w:rPr>
          <w:rtl w:val="0"/>
        </w:rPr>
        <w:t xml:space="preserve">What two demographic changes have worked to reshape the family?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rPr>
          <w:u w:val="none"/>
        </w:rPr>
      </w:pPr>
      <w:r w:rsidDel="00000000" w:rsidR="00000000" w:rsidRPr="00000000">
        <w:rPr>
          <w:rtl w:val="0"/>
        </w:rPr>
        <w:t xml:space="preserve">How is cohabitation impacting the family?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rPr>
          <w:u w:val="none"/>
        </w:rPr>
      </w:pPr>
      <w:r w:rsidDel="00000000" w:rsidR="00000000" w:rsidRPr="00000000">
        <w:rPr>
          <w:rtl w:val="0"/>
        </w:rPr>
        <w:t xml:space="preserve">What motivates senior citizens to cohabitate?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rPr>
          <w:u w:val="none"/>
        </w:rPr>
      </w:pPr>
      <w:r w:rsidDel="00000000" w:rsidR="00000000" w:rsidRPr="00000000">
        <w:rPr>
          <w:rtl w:val="0"/>
        </w:rPr>
        <w:t xml:space="preserve">What is the Family and Medical Leave Act?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rPr>
          <w:u w:val="none"/>
        </w:rPr>
      </w:pPr>
      <w:r w:rsidDel="00000000" w:rsidR="00000000" w:rsidRPr="00000000">
        <w:rPr>
          <w:rtl w:val="0"/>
        </w:rPr>
        <w:t xml:space="preserve">What role does technology play in maintaining the family?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rPr>
          <w:u w:val="none"/>
        </w:rPr>
      </w:pPr>
      <w:r w:rsidDel="00000000" w:rsidR="00000000" w:rsidRPr="00000000">
        <w:rPr>
          <w:rtl w:val="0"/>
        </w:rPr>
        <w:t xml:space="preserve">What are divorceless divorces?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rPr>
          <w:u w:val="none"/>
        </w:rPr>
      </w:pPr>
      <w:r w:rsidDel="00000000" w:rsidR="00000000" w:rsidRPr="00000000">
        <w:rPr>
          <w:rtl w:val="0"/>
        </w:rPr>
        <w:t xml:space="preserve">What are flash divorces? </w:t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ind w:left="0" w:firstLine="0"/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ind w:left="0" w:firstLine="0"/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Style w:val="Heading2"/>
      <w:ind w:left="0" w:firstLine="0"/>
      <w:rPr/>
    </w:pPr>
    <w:bookmarkStart w:colFirst="0" w:colLast="0" w:name="_en2gp3m0wbog" w:id="7"/>
    <w:bookmarkEnd w:id="7"/>
    <w:r w:rsidDel="00000000" w:rsidR="00000000" w:rsidRPr="00000000">
      <w:rPr/>
      <w:drawing>
        <wp:inline distB="114300" distT="114300" distL="114300" distR="114300">
          <wp:extent cx="5486400" cy="1430062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4"/>
        <w:szCs w:val="24"/>
        <w:lang w:val="en"/>
      </w:rPr>
    </w:rPrDefault>
    <w:pPrDefault>
      <w:pPr>
        <w:spacing w:line="276" w:lineRule="auto"/>
        <w:ind w:left="720" w:hanging="36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b w:val="1"/>
      <w:color w:val="b7448a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ind w:left="0" w:firstLine="0"/>
    </w:pPr>
    <w:rPr>
      <w:b w:val="1"/>
      <w:color w:val="1c6fec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