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Chapter 8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rFonts w:ascii="Helvetica Neue" w:cs="Helvetica Neue" w:eastAsia="Helvetica Neue" w:hAnsi="Helvetica Neue"/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rFonts w:ascii="Helvetica Neue" w:cs="Helvetica Neue" w:eastAsia="Helvetica Neue" w:hAnsi="Helvetica Neue"/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rFonts w:ascii="Helvetica Neue" w:cs="Helvetica Neue" w:eastAsia="Helvetica Neue" w:hAnsi="Helvetica Neue"/>
          <w:b w:val="1"/>
          <w:color w:val="1c6fec"/>
        </w:rPr>
      </w:pPr>
      <w:bookmarkStart w:colFirst="0" w:colLast="0" w:name="_fdyr31joqmi4" w:id="2"/>
      <w:bookmarkEnd w:id="2"/>
      <w:r w:rsidDel="00000000" w:rsidR="00000000" w:rsidRPr="00000000">
        <w:rPr>
          <w:rFonts w:ascii="Helvetica Neue" w:cs="Helvetica Neue" w:eastAsia="Helvetica Neue" w:hAnsi="Helvetica Neue"/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sociological perspective considers how different groups, such as the lower and upper classes, interact or how one group ignores or exploits the other. 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a system in which categories of people are ranked in a hierarchy.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class</w:t>
      </w:r>
    </w:p>
    <w:p w:rsidR="00000000" w:rsidDel="00000000" w:rsidP="00000000" w:rsidRDefault="00000000" w:rsidRPr="00000000" w14:paraId="0000000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Class consciousness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stratification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structure 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is one of the components of Max Weber’s extended definition of socioeconomic status? 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attainment 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Class consciousness 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Income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Power </w:t>
      </w:r>
    </w:p>
    <w:p w:rsidR="00000000" w:rsidDel="00000000" w:rsidP="00000000" w:rsidRDefault="00000000" w:rsidRPr="00000000" w14:paraId="00000011">
      <w:pPr>
        <w:pStyle w:val="Heading3"/>
        <w:rPr/>
      </w:pPr>
      <w:bookmarkStart w:colFirst="0" w:colLast="0" w:name="_po9585o2xa7t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slavery and caste systems are closed systems, and the estate and class systems are open systems. 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combined characteristic of being a female, minority, and poor is classed _____. 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Achieved status </w:t>
      </w:r>
    </w:p>
    <w:p w:rsidR="00000000" w:rsidDel="00000000" w:rsidP="00000000" w:rsidRDefault="00000000" w:rsidRPr="00000000" w14:paraId="00000016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Ascribed status </w:t>
      </w:r>
    </w:p>
    <w:p w:rsidR="00000000" w:rsidDel="00000000" w:rsidP="00000000" w:rsidRDefault="00000000" w:rsidRPr="00000000" w14:paraId="00000017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Triple oppression </w:t>
      </w:r>
    </w:p>
    <w:p w:rsidR="00000000" w:rsidDel="00000000" w:rsidP="00000000" w:rsidRDefault="00000000" w:rsidRPr="00000000" w14:paraId="00000018">
      <w:pPr>
        <w:numPr>
          <w:ilvl w:val="1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status </w:t>
      </w:r>
    </w:p>
    <w:p w:rsidR="00000000" w:rsidDel="00000000" w:rsidP="00000000" w:rsidRDefault="00000000" w:rsidRPr="00000000" w14:paraId="0000001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modernization theory indicates that countries fail to develop and advance due to cultural deficiencies and the lack of technological advancement. </w:t>
      </w:r>
    </w:p>
    <w:p w:rsidR="00000000" w:rsidDel="00000000" w:rsidP="00000000" w:rsidRDefault="00000000" w:rsidRPr="00000000" w14:paraId="0000001B">
      <w:pPr>
        <w:pStyle w:val="Heading3"/>
        <w:rPr/>
      </w:pPr>
      <w:bookmarkStart w:colFirst="0" w:colLast="0" w:name="_f3rj5te5e181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The unequal distribution of wealth in society is a sudden development that emerged from the economic downturn in 2008.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dependency theory indicates that _____ nations are exploited by the core nations. 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Semi-peripheral 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Peripheral </w:t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Both A and B </w:t>
      </w:r>
    </w:p>
    <w:p w:rsidR="00000000" w:rsidDel="00000000" w:rsidP="00000000" w:rsidRDefault="00000000" w:rsidRPr="00000000" w14:paraId="0000002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None on this list 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refers to the uneven distribution of financial assets and resources in a society that results from the concentration of money in the hands of a small segment of the population. 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Meritocracy</w:t>
      </w:r>
    </w:p>
    <w:p w:rsidR="00000000" w:rsidDel="00000000" w:rsidP="00000000" w:rsidRDefault="00000000" w:rsidRPr="00000000" w14:paraId="00000026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False class consciousness 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wealth gap 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poverty line 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Paycheck Fairness Act is a piece of legislation intended to _____. </w:t>
      </w:r>
    </w:p>
    <w:p w:rsidR="00000000" w:rsidDel="00000000" w:rsidP="00000000" w:rsidRDefault="00000000" w:rsidRPr="00000000" w14:paraId="0000002B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Address the issue of pay equality between men and women </w:t>
      </w:r>
    </w:p>
    <w:p w:rsidR="00000000" w:rsidDel="00000000" w:rsidP="00000000" w:rsidRDefault="00000000" w:rsidRPr="00000000" w14:paraId="0000002C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Raise the minimum wage to $15 an hour </w:t>
      </w:r>
    </w:p>
    <w:p w:rsidR="00000000" w:rsidDel="00000000" w:rsidP="00000000" w:rsidRDefault="00000000" w:rsidRPr="00000000" w14:paraId="0000002D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Ensure that high school graduates earn top dollar based on work experience, not education </w:t>
      </w:r>
    </w:p>
    <w:p w:rsidR="00000000" w:rsidDel="00000000" w:rsidP="00000000" w:rsidRDefault="00000000" w:rsidRPr="00000000" w14:paraId="0000002E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Address the concerns of the Occupy Wall Street movement 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implications of inequality to racial and ethnic minorities are long-term, resulting in an earnings gap that can impact a person’s ability to reach their full potential. </w:t>
      </w:r>
    </w:p>
    <w:p w:rsidR="00000000" w:rsidDel="00000000" w:rsidP="00000000" w:rsidRDefault="00000000" w:rsidRPr="00000000" w14:paraId="00000031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Prestige 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Life chances 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Poverty </w:t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9k8hpo4y387y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refers to the information, knowledge, and ideas people use to support their social mobility. 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Life chances 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Cultural capital 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mobility</w:t>
      </w:r>
    </w:p>
    <w:p w:rsidR="00000000" w:rsidDel="00000000" w:rsidP="00000000" w:rsidRDefault="00000000" w:rsidRPr="00000000" w14:paraId="0000003A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capital 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Structural mobility occurs when an individual or group moves horizontally within a layer of the system of stratification. </w:t>
      </w:r>
    </w:p>
    <w:p w:rsidR="00000000" w:rsidDel="00000000" w:rsidP="00000000" w:rsidRDefault="00000000" w:rsidRPr="00000000" w14:paraId="0000003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 individual who works hard in school, graduates, gets a good job, and advances professionally can be said to experience _____. 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Intragenerational mobility 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Structural mobility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Intergenerational mobility </w:t>
      </w:r>
    </w:p>
    <w:p w:rsidR="00000000" w:rsidDel="00000000" w:rsidP="00000000" w:rsidRDefault="00000000" w:rsidRPr="00000000" w14:paraId="00000042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Life chances 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_____ refers to the gender and economic inequality experienced by women in society. 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Achieved status </w:t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 capital </w:t>
      </w:r>
    </w:p>
    <w:p w:rsidR="00000000" w:rsidDel="00000000" w:rsidP="00000000" w:rsidRDefault="00000000" w:rsidRPr="00000000" w14:paraId="00000047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Poverty line </w:t>
      </w:r>
    </w:p>
    <w:p w:rsidR="00000000" w:rsidDel="00000000" w:rsidP="00000000" w:rsidRDefault="00000000" w:rsidRPr="00000000" w14:paraId="00000048">
      <w:pPr>
        <w:numPr>
          <w:ilvl w:val="1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Feminization of poverty </w:t>
      </w:r>
    </w:p>
    <w:p w:rsidR="00000000" w:rsidDel="00000000" w:rsidP="00000000" w:rsidRDefault="00000000" w:rsidRPr="00000000" w14:paraId="00000049">
      <w:pPr>
        <w:pStyle w:val="Heading3"/>
        <w:rPr/>
      </w:pPr>
      <w:bookmarkStart w:colFirst="0" w:colLast="0" w:name="_a4657z21msmc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Social stratification is stagnant and does not change. </w:t>
      </w:r>
    </w:p>
    <w:p w:rsidR="00000000" w:rsidDel="00000000" w:rsidP="00000000" w:rsidRDefault="00000000" w:rsidRPr="00000000" w14:paraId="0000004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Governments often use _____ to promote social welfare and improve the lives of citizens. </w:t>
      </w:r>
    </w:p>
    <w:p w:rsidR="00000000" w:rsidDel="00000000" w:rsidP="00000000" w:rsidRDefault="00000000" w:rsidRPr="00000000" w14:paraId="0000004D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Meritocracy</w:t>
      </w:r>
    </w:p>
    <w:p w:rsidR="00000000" w:rsidDel="00000000" w:rsidP="00000000" w:rsidRDefault="00000000" w:rsidRPr="00000000" w14:paraId="0000004E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American Dream </w:t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Policies 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Vertical mobility </w:t>
      </w:r>
    </w:p>
    <w:p w:rsidR="00000000" w:rsidDel="00000000" w:rsidP="00000000" w:rsidRDefault="00000000" w:rsidRPr="00000000" w14:paraId="0000005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2013, the U.S. government instituted _____, a policy designed to improve access to healthcare for millions of Americans. </w:t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poverty line </w:t>
      </w:r>
    </w:p>
    <w:p w:rsidR="00000000" w:rsidDel="00000000" w:rsidP="00000000" w:rsidRDefault="00000000" w:rsidRPr="00000000" w14:paraId="0000005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 Affordable Care Act </w:t>
      </w:r>
    </w:p>
    <w:p w:rsidR="00000000" w:rsidDel="00000000" w:rsidP="00000000" w:rsidRDefault="00000000" w:rsidRPr="00000000" w14:paraId="00000055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Temporary Assistance to Needy Families </w:t>
      </w:r>
    </w:p>
    <w:p w:rsidR="00000000" w:rsidDel="00000000" w:rsidP="00000000" w:rsidRDefault="00000000" w:rsidRPr="00000000" w14:paraId="00000056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UNICEF </w:t>
      </w:r>
    </w:p>
    <w:p w:rsidR="00000000" w:rsidDel="00000000" w:rsidP="00000000" w:rsidRDefault="00000000" w:rsidRPr="00000000" w14:paraId="0000005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Compared to the policies in the U.S. that focus on social inequality, the efforts of the United Nations tend to be directed to issues associated with _____. </w:t>
      </w:r>
    </w:p>
    <w:p w:rsidR="00000000" w:rsidDel="00000000" w:rsidP="00000000" w:rsidRDefault="00000000" w:rsidRPr="00000000" w14:paraId="0000005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Relative poverty</w:t>
      </w:r>
    </w:p>
    <w:p w:rsidR="00000000" w:rsidDel="00000000" w:rsidP="00000000" w:rsidRDefault="00000000" w:rsidRPr="00000000" w14:paraId="0000005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Ascribed status </w:t>
      </w:r>
    </w:p>
    <w:p w:rsidR="00000000" w:rsidDel="00000000" w:rsidP="00000000" w:rsidRDefault="00000000" w:rsidRPr="00000000" w14:paraId="0000005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Establishing power, poverty, and wealth </w:t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Absolute poverty </w:t>
      </w:r>
    </w:p>
    <w:p w:rsidR="00000000" w:rsidDel="00000000" w:rsidP="00000000" w:rsidRDefault="00000000" w:rsidRPr="00000000" w14:paraId="0000005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0" w:firstLine="0"/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rPr/>
      </w:pPr>
      <w:bookmarkStart w:colFirst="0" w:colLast="0" w:name="_f6lxx3wvbgt9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60">
      <w:pPr>
        <w:pStyle w:val="Heading3"/>
        <w:rPr/>
      </w:pPr>
      <w:bookmarkStart w:colFirst="0" w:colLast="0" w:name="_nsadoz53qlv0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</w:t>
      </w:r>
      <w:r w:rsidDel="00000000" w:rsidR="00000000" w:rsidRPr="00000000">
        <w:rPr>
          <w:rtl w:val="0"/>
        </w:rPr>
        <w:t xml:space="preserve"> (LO 8.1.1)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8.1.1)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8.1.1)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3"/>
        <w:rPr/>
      </w:pPr>
      <w:bookmarkStart w:colFirst="0" w:colLast="0" w:name="_wbirqa909zz9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8.2.1)</w:t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8.2.1)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8.2.3)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rPr/>
      </w:pPr>
      <w:bookmarkStart w:colFirst="0" w:colLast="0" w:name="_odmlwutw9qkw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8.3.1)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8.3.2)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8.3.3)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8.3.3)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8.3.3)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rPr/>
      </w:pPr>
      <w:bookmarkStart w:colFirst="0" w:colLast="0" w:name="_pr6buf59yst2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8.4.1)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8.4.2)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8.4.2)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8.4.3)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3"/>
        <w:rPr/>
      </w:pPr>
      <w:bookmarkStart w:colFirst="0" w:colLast="0" w:name="_e0sdksjy3jhv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8.5.1)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8.5.1)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 (LO 8.5.1)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rtl w:val="0"/>
        </w:rPr>
        <w:t xml:space="preserve"> (LO 8.5.1)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pStyle w:val="Heading2"/>
      <w:rPr/>
    </w:pPr>
    <w:bookmarkStart w:colFirst="0" w:colLast="0" w:name="_aqgb91lw6cqt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rFonts w:ascii="Helvetica Neue" w:cs="Helvetica Neue" w:eastAsia="Helvetica Neue" w:hAnsi="Helvetica Neue"/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rFonts w:ascii="Helvetica Neue" w:cs="Helvetica Neue" w:eastAsia="Helvetica Neue" w:hAnsi="Helvetica Neue"/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